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F0B11" w:rsidRPr="00AF0B11" w:rsidRDefault="00AF0B11" w:rsidP="00AF0B11">
      <w:pPr>
        <w:spacing w:before="100" w:beforeAutospacing="1" w:after="100" w:afterAutospacing="1" w:line="240" w:lineRule="auto"/>
        <w:outlineLvl w:val="0"/>
        <w:rPr>
          <w:rFonts w:ascii="Times New Roman" w:eastAsia="Times New Roman" w:hAnsi="Times New Roman" w:cs="Times New Roman"/>
          <w:b/>
          <w:bCs/>
          <w:kern w:val="36"/>
          <w:sz w:val="48"/>
          <w:szCs w:val="48"/>
          <w:lang w:val="de-DE"/>
        </w:rPr>
      </w:pPr>
      <w:r w:rsidRPr="00AF0B11">
        <w:rPr>
          <w:rFonts w:ascii="Times New Roman" w:eastAsia="Times New Roman" w:hAnsi="Times New Roman" w:cs="Times New Roman"/>
          <w:b/>
          <w:bCs/>
          <w:kern w:val="36"/>
          <w:sz w:val="48"/>
          <w:szCs w:val="48"/>
          <w:lang w:val="de-DE"/>
        </w:rPr>
        <w:t>Aufgaben und Ziele</w:t>
      </w:r>
    </w:p>
    <w:p w:rsidR="00AF0B11" w:rsidRPr="00AF0B11" w:rsidRDefault="00AF0B11" w:rsidP="00AF0B11">
      <w:pPr>
        <w:spacing w:before="100" w:beforeAutospacing="1" w:after="100" w:afterAutospacing="1" w:line="240" w:lineRule="auto"/>
        <w:rPr>
          <w:rFonts w:ascii="Times New Roman" w:eastAsia="Times New Roman" w:hAnsi="Times New Roman" w:cs="Times New Roman"/>
          <w:sz w:val="24"/>
          <w:szCs w:val="24"/>
        </w:rPr>
      </w:pPr>
      <w:r w:rsidRPr="00AF0B11">
        <w:rPr>
          <w:rFonts w:ascii="Times New Roman" w:eastAsia="Times New Roman" w:hAnsi="Times New Roman" w:cs="Times New Roman"/>
          <w:sz w:val="24"/>
          <w:szCs w:val="24"/>
          <w:lang w:val="de-DE"/>
        </w:rPr>
        <w:t xml:space="preserve">Der Verband Wohneigentum (vormals Deutscher Siedlerbund e.V. - Gesamtverband für Haus- und Wohneigentum) dient dem Gemeinwohl, indem er sich in jeder zweckdienlichen Weise für die ideelle </w:t>
      </w:r>
      <w:r w:rsidRPr="00AF0B11">
        <w:rPr>
          <w:rFonts w:ascii="Times New Roman" w:eastAsia="Times New Roman" w:hAnsi="Times New Roman" w:cs="Times New Roman"/>
          <w:b/>
          <w:bCs/>
          <w:sz w:val="24"/>
          <w:szCs w:val="24"/>
          <w:lang w:val="de-DE"/>
        </w:rPr>
        <w:t xml:space="preserve">Förderung des Baues und Erwerbs von selbstgenutztem Wohneigentum </w:t>
      </w:r>
      <w:r w:rsidRPr="00AF0B11">
        <w:rPr>
          <w:rFonts w:ascii="Times New Roman" w:eastAsia="Times New Roman" w:hAnsi="Times New Roman" w:cs="Times New Roman"/>
          <w:sz w:val="24"/>
          <w:szCs w:val="24"/>
          <w:lang w:val="de-DE"/>
        </w:rPr>
        <w:t>einsetzt. Seine Tätigkeit ist darauf gerichtet, die Allgemeinheit auf diesem Gebiet selbstlos zu fördern. Das Ziel aller Betätigungen ist die Unterstützung der Familie bei der Schaffung eines familiengerechten und gesunden Lebensraumes für jedermann.</w:t>
      </w:r>
      <w:r w:rsidRPr="00AF0B11">
        <w:rPr>
          <w:rFonts w:ascii="Times New Roman" w:eastAsia="Times New Roman" w:hAnsi="Times New Roman" w:cs="Times New Roman"/>
          <w:sz w:val="24"/>
          <w:szCs w:val="24"/>
          <w:lang w:val="de-DE"/>
        </w:rPr>
        <w:br/>
      </w:r>
      <w:r w:rsidRPr="00AF0B11">
        <w:rPr>
          <w:rFonts w:ascii="Times New Roman" w:eastAsia="Times New Roman" w:hAnsi="Times New Roman" w:cs="Times New Roman"/>
          <w:sz w:val="24"/>
          <w:szCs w:val="24"/>
          <w:lang w:val="de-DE"/>
        </w:rPr>
        <w:br/>
      </w:r>
      <w:r w:rsidRPr="00AF0B11">
        <w:rPr>
          <w:rFonts w:ascii="Times New Roman" w:eastAsia="Times New Roman" w:hAnsi="Times New Roman" w:cs="Times New Roman"/>
          <w:sz w:val="24"/>
          <w:szCs w:val="24"/>
        </w:rPr>
        <w:t xml:space="preserve">Dem Verband Wohneigentum </w:t>
      </w:r>
      <w:proofErr w:type="spellStart"/>
      <w:r w:rsidRPr="00AF0B11">
        <w:rPr>
          <w:rFonts w:ascii="Times New Roman" w:eastAsia="Times New Roman" w:hAnsi="Times New Roman" w:cs="Times New Roman"/>
          <w:sz w:val="24"/>
          <w:szCs w:val="24"/>
        </w:rPr>
        <w:t>obliegt</w:t>
      </w:r>
      <w:proofErr w:type="spellEnd"/>
      <w:r w:rsidRPr="00AF0B11">
        <w:rPr>
          <w:rFonts w:ascii="Times New Roman" w:eastAsia="Times New Roman" w:hAnsi="Times New Roman" w:cs="Times New Roman"/>
          <w:sz w:val="24"/>
          <w:szCs w:val="24"/>
        </w:rPr>
        <w:t xml:space="preserve"> es </w:t>
      </w:r>
      <w:proofErr w:type="spellStart"/>
      <w:r w:rsidRPr="00AF0B11">
        <w:rPr>
          <w:rFonts w:ascii="Times New Roman" w:eastAsia="Times New Roman" w:hAnsi="Times New Roman" w:cs="Times New Roman"/>
          <w:sz w:val="24"/>
          <w:szCs w:val="24"/>
        </w:rPr>
        <w:t>insbesondere</w:t>
      </w:r>
      <w:proofErr w:type="spellEnd"/>
      <w:r w:rsidRPr="00AF0B11">
        <w:rPr>
          <w:rFonts w:ascii="Times New Roman" w:eastAsia="Times New Roman" w:hAnsi="Times New Roman" w:cs="Times New Roman"/>
          <w:sz w:val="24"/>
          <w:szCs w:val="24"/>
        </w:rPr>
        <w:t>,</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sz w:val="24"/>
          <w:szCs w:val="24"/>
          <w:lang w:val="de-DE"/>
        </w:rPr>
        <w:t xml:space="preserve">die auf das Wohneigentum und den Garten bezogene </w:t>
      </w:r>
      <w:r w:rsidRPr="00AF0B11">
        <w:rPr>
          <w:rFonts w:ascii="Times New Roman" w:eastAsia="Times New Roman" w:hAnsi="Times New Roman" w:cs="Times New Roman"/>
          <w:b/>
          <w:bCs/>
          <w:sz w:val="24"/>
          <w:szCs w:val="24"/>
          <w:lang w:val="de-DE"/>
        </w:rPr>
        <w:t>Verbraucherberatung</w:t>
      </w:r>
      <w:r w:rsidRPr="00AF0B11">
        <w:rPr>
          <w:rFonts w:ascii="Times New Roman" w:eastAsia="Times New Roman" w:hAnsi="Times New Roman" w:cs="Times New Roman"/>
          <w:sz w:val="24"/>
          <w:szCs w:val="24"/>
          <w:lang w:val="de-DE"/>
        </w:rPr>
        <w:t xml:space="preserve"> von Erwerbern und Eigentümern selbstgenutzten Wohneigentums mit der Zielsetzung eines wirksamen Verbraucherschutzes wahrzunehmen;</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sz w:val="24"/>
          <w:szCs w:val="24"/>
          <w:lang w:val="de-DE"/>
        </w:rPr>
        <w:t xml:space="preserve">auf die </w:t>
      </w:r>
      <w:r w:rsidRPr="00AF0B11">
        <w:rPr>
          <w:rFonts w:ascii="Times New Roman" w:eastAsia="Times New Roman" w:hAnsi="Times New Roman" w:cs="Times New Roman"/>
          <w:b/>
          <w:bCs/>
          <w:sz w:val="24"/>
          <w:szCs w:val="24"/>
          <w:lang w:val="de-DE"/>
        </w:rPr>
        <w:t>Gestaltung und Nutzung des Gartens</w:t>
      </w:r>
      <w:r w:rsidRPr="00AF0B11">
        <w:rPr>
          <w:rFonts w:ascii="Times New Roman" w:eastAsia="Times New Roman" w:hAnsi="Times New Roman" w:cs="Times New Roman"/>
          <w:sz w:val="24"/>
          <w:szCs w:val="24"/>
          <w:lang w:val="de-DE"/>
        </w:rPr>
        <w:t xml:space="preserve"> als naturverbundenen Erholungsraum für die Familie und auf die Erhaltung der Artenvielfalt von Flora und Fauna hinzuwirken;</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sz w:val="24"/>
          <w:szCs w:val="24"/>
          <w:lang w:val="de-DE"/>
        </w:rPr>
        <w:t xml:space="preserve">für die Anwendung </w:t>
      </w:r>
      <w:r w:rsidRPr="00AF0B11">
        <w:rPr>
          <w:rFonts w:ascii="Times New Roman" w:eastAsia="Times New Roman" w:hAnsi="Times New Roman" w:cs="Times New Roman"/>
          <w:b/>
          <w:bCs/>
          <w:sz w:val="24"/>
          <w:szCs w:val="24"/>
          <w:lang w:val="de-DE"/>
        </w:rPr>
        <w:t>ökologischer Gesichtspunkte</w:t>
      </w:r>
      <w:r w:rsidRPr="00AF0B11">
        <w:rPr>
          <w:rFonts w:ascii="Times New Roman" w:eastAsia="Times New Roman" w:hAnsi="Times New Roman" w:cs="Times New Roman"/>
          <w:sz w:val="24"/>
          <w:szCs w:val="24"/>
          <w:lang w:val="de-DE"/>
        </w:rPr>
        <w:t xml:space="preserve"> und die Verwendung umweltfreundlicher bzw. umweltverträglicher Stoffe beim Bau und der Instandhaltung von Gebäuden und der Gartennutzung einzutreten;</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b/>
          <w:bCs/>
          <w:sz w:val="24"/>
          <w:szCs w:val="24"/>
          <w:lang w:val="de-DE"/>
        </w:rPr>
        <w:t>siedlungs- und wohnungspolitische Grundsätze</w:t>
      </w:r>
      <w:r w:rsidRPr="00AF0B11">
        <w:rPr>
          <w:rFonts w:ascii="Times New Roman" w:eastAsia="Times New Roman" w:hAnsi="Times New Roman" w:cs="Times New Roman"/>
          <w:sz w:val="24"/>
          <w:szCs w:val="24"/>
          <w:lang w:val="de-DE"/>
        </w:rPr>
        <w:t xml:space="preserve"> aufzustellen, welche die Schaffung einer menschengerechten Umwelt, die Stärkung familiärer und nachbarschaftlicher Verbundenheit, die Förderung von Gemeinschaft und Gemeinsinn in Gebieten mit selbstgenutztem Wohneigentum und die Erhaltung der Gesundheit anstreben;</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sz w:val="24"/>
          <w:szCs w:val="24"/>
          <w:lang w:val="de-DE"/>
        </w:rPr>
        <w:t xml:space="preserve">für </w:t>
      </w:r>
      <w:r w:rsidRPr="00AF0B11">
        <w:rPr>
          <w:rFonts w:ascii="Times New Roman" w:eastAsia="Times New Roman" w:hAnsi="Times New Roman" w:cs="Times New Roman"/>
          <w:b/>
          <w:bCs/>
          <w:sz w:val="24"/>
          <w:szCs w:val="24"/>
          <w:lang w:val="de-DE"/>
        </w:rPr>
        <w:t>Schaffung und Sicherung des Erhalts von selbstgenutztem Wohneigentum</w:t>
      </w:r>
      <w:r w:rsidRPr="00AF0B11">
        <w:rPr>
          <w:rFonts w:ascii="Times New Roman" w:eastAsia="Times New Roman" w:hAnsi="Times New Roman" w:cs="Times New Roman"/>
          <w:sz w:val="24"/>
          <w:szCs w:val="24"/>
          <w:lang w:val="de-DE"/>
        </w:rPr>
        <w:t xml:space="preserve"> einzutreten;</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sz w:val="24"/>
          <w:szCs w:val="24"/>
          <w:lang w:val="de-DE"/>
        </w:rPr>
        <w:t xml:space="preserve">seine Zielsetzung im Sinne der Wohneigentumsbildung gegenüber der </w:t>
      </w:r>
      <w:r w:rsidRPr="00AF0B11">
        <w:rPr>
          <w:rFonts w:ascii="Times New Roman" w:eastAsia="Times New Roman" w:hAnsi="Times New Roman" w:cs="Times New Roman"/>
          <w:b/>
          <w:bCs/>
          <w:sz w:val="24"/>
          <w:szCs w:val="24"/>
          <w:lang w:val="de-DE"/>
        </w:rPr>
        <w:t>Öffentlichkeit</w:t>
      </w:r>
      <w:r w:rsidRPr="00AF0B11">
        <w:rPr>
          <w:rFonts w:ascii="Times New Roman" w:eastAsia="Times New Roman" w:hAnsi="Times New Roman" w:cs="Times New Roman"/>
          <w:sz w:val="24"/>
          <w:szCs w:val="24"/>
          <w:lang w:val="de-DE"/>
        </w:rPr>
        <w:t xml:space="preserve"> zu vertreten;</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sz w:val="24"/>
          <w:szCs w:val="24"/>
          <w:lang w:val="de-DE"/>
        </w:rPr>
        <w:t xml:space="preserve">auf den Gebieten des Verbandsgegenstandes Wettbewerbe und Forschungsaufträge durchzuführen und in allen Fragen der Nutzung des Wohn- und Garteneigentums seine Mitgliedsorganisationen und deren Mitglieder durch eigene periodische und sonstige Publikationen zu </w:t>
      </w:r>
      <w:r w:rsidRPr="00AF0B11">
        <w:rPr>
          <w:rFonts w:ascii="Times New Roman" w:eastAsia="Times New Roman" w:hAnsi="Times New Roman" w:cs="Times New Roman"/>
          <w:b/>
          <w:bCs/>
          <w:sz w:val="24"/>
          <w:szCs w:val="24"/>
          <w:lang w:val="de-DE"/>
        </w:rPr>
        <w:t>informieren und fachlich zu beraten</w:t>
      </w:r>
      <w:r w:rsidRPr="00AF0B11">
        <w:rPr>
          <w:rFonts w:ascii="Times New Roman" w:eastAsia="Times New Roman" w:hAnsi="Times New Roman" w:cs="Times New Roman"/>
          <w:sz w:val="24"/>
          <w:szCs w:val="24"/>
          <w:lang w:val="de-DE"/>
        </w:rPr>
        <w:t>;</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sz w:val="24"/>
          <w:szCs w:val="24"/>
          <w:lang w:val="de-DE"/>
        </w:rPr>
        <w:t xml:space="preserve">seine Mitgliedsorganisationen und deren Mitglieder in ihrer Tätigkeit im </w:t>
      </w:r>
      <w:r w:rsidRPr="00AF0B11">
        <w:rPr>
          <w:rFonts w:ascii="Times New Roman" w:eastAsia="Times New Roman" w:hAnsi="Times New Roman" w:cs="Times New Roman"/>
          <w:b/>
          <w:bCs/>
          <w:sz w:val="24"/>
          <w:szCs w:val="24"/>
          <w:lang w:val="de-DE"/>
        </w:rPr>
        <w:t>sozialen, gemeindlichen und kulturellen Bereich</w:t>
      </w:r>
      <w:r w:rsidRPr="00AF0B11">
        <w:rPr>
          <w:rFonts w:ascii="Times New Roman" w:eastAsia="Times New Roman" w:hAnsi="Times New Roman" w:cs="Times New Roman"/>
          <w:sz w:val="24"/>
          <w:szCs w:val="24"/>
          <w:lang w:val="de-DE"/>
        </w:rPr>
        <w:t xml:space="preserve"> zu unterstützen und zu beraten;</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sz w:val="24"/>
          <w:szCs w:val="24"/>
          <w:lang w:val="de-DE"/>
        </w:rPr>
        <w:t xml:space="preserve">den Gedanken der </w:t>
      </w:r>
      <w:r w:rsidRPr="00AF0B11">
        <w:rPr>
          <w:rFonts w:ascii="Times New Roman" w:eastAsia="Times New Roman" w:hAnsi="Times New Roman" w:cs="Times New Roman"/>
          <w:b/>
          <w:bCs/>
          <w:sz w:val="24"/>
          <w:szCs w:val="24"/>
          <w:lang w:val="de-DE"/>
        </w:rPr>
        <w:t>Selbsthilfe</w:t>
      </w:r>
      <w:r w:rsidRPr="00AF0B11">
        <w:rPr>
          <w:rFonts w:ascii="Times New Roman" w:eastAsia="Times New Roman" w:hAnsi="Times New Roman" w:cs="Times New Roman"/>
          <w:sz w:val="24"/>
          <w:szCs w:val="24"/>
          <w:lang w:val="de-DE"/>
        </w:rPr>
        <w:t xml:space="preserve"> in jeder Form zu fördern;</w:t>
      </w:r>
    </w:p>
    <w:p w:rsidR="00AF0B11" w:rsidRPr="00AF0B11" w:rsidRDefault="00AF0B11" w:rsidP="00AF0B11">
      <w:pPr>
        <w:numPr>
          <w:ilvl w:val="0"/>
          <w:numId w:val="1"/>
        </w:num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sz w:val="24"/>
          <w:szCs w:val="24"/>
          <w:lang w:val="de-DE"/>
        </w:rPr>
        <w:t xml:space="preserve">auf die Mitarbeit </w:t>
      </w:r>
      <w:r w:rsidRPr="00AF0B11">
        <w:rPr>
          <w:rFonts w:ascii="Times New Roman" w:eastAsia="Times New Roman" w:hAnsi="Times New Roman" w:cs="Times New Roman"/>
          <w:b/>
          <w:bCs/>
          <w:sz w:val="24"/>
          <w:szCs w:val="24"/>
          <w:lang w:val="de-DE"/>
        </w:rPr>
        <w:t>der Jugend und der Frauen</w:t>
      </w:r>
      <w:r w:rsidRPr="00AF0B11">
        <w:rPr>
          <w:rFonts w:ascii="Times New Roman" w:eastAsia="Times New Roman" w:hAnsi="Times New Roman" w:cs="Times New Roman"/>
          <w:sz w:val="24"/>
          <w:szCs w:val="24"/>
          <w:lang w:val="de-DE"/>
        </w:rPr>
        <w:t xml:space="preserve"> in den Mitgliedsorganisationen und ihren Gliederungen hinzuwirken.</w:t>
      </w:r>
    </w:p>
    <w:p w:rsidR="00AF0B11" w:rsidRPr="00AF0B11" w:rsidRDefault="00AF0B11" w:rsidP="00AF0B11">
      <w:pPr>
        <w:spacing w:before="100" w:beforeAutospacing="1" w:after="100" w:afterAutospacing="1" w:line="240" w:lineRule="auto"/>
        <w:rPr>
          <w:rFonts w:ascii="Times New Roman" w:eastAsia="Times New Roman" w:hAnsi="Times New Roman" w:cs="Times New Roman"/>
          <w:sz w:val="24"/>
          <w:szCs w:val="24"/>
          <w:lang w:val="de-DE"/>
        </w:rPr>
      </w:pPr>
      <w:r w:rsidRPr="00AF0B11">
        <w:rPr>
          <w:rFonts w:ascii="Times New Roman" w:eastAsia="Times New Roman" w:hAnsi="Times New Roman" w:cs="Times New Roman"/>
          <w:b/>
          <w:bCs/>
          <w:sz w:val="24"/>
          <w:szCs w:val="24"/>
          <w:lang w:val="de-DE"/>
        </w:rPr>
        <w:t>Der Verband Wohneigentum ist parteipolitisch und konfessionell unabhängig.</w:t>
      </w:r>
    </w:p>
    <w:p w:rsidR="00EF5A7F" w:rsidRPr="00AF0B11" w:rsidRDefault="00EF5A7F">
      <w:pPr>
        <w:rPr>
          <w:lang w:val="de-DE"/>
        </w:rPr>
      </w:pPr>
    </w:p>
    <w:sectPr w:rsidR="00EF5A7F" w:rsidRPr="00AF0B11">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8C720E"/>
    <w:multiLevelType w:val="multilevel"/>
    <w:tmpl w:val="8FB45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B11"/>
    <w:rsid w:val="00AF0B11"/>
    <w:rsid w:val="00EF5A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A89348-1860-4A37-8806-701D37AE6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484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345</Words>
  <Characters>1973</Characters>
  <Application>Microsoft Office Word</Application>
  <DocSecurity>0</DocSecurity>
  <Lines>16</Lines>
  <Paragraphs>4</Paragraphs>
  <ScaleCrop>false</ScaleCrop>
  <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Machwart, Ralf</dc:creator>
  <cp:keywords/>
  <dc:description/>
  <cp:lastModifiedBy>Machwart, Ralf</cp:lastModifiedBy>
  <cp:revision>1</cp:revision>
  <dcterms:created xsi:type="dcterms:W3CDTF">2021-04-21T09:01:00Z</dcterms:created>
  <dcterms:modified xsi:type="dcterms:W3CDTF">2021-04-21T09:02:00Z</dcterms:modified>
</cp:coreProperties>
</file>