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4B" w:rsidRPr="005D474B" w:rsidRDefault="005D474B" w:rsidP="005D474B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de-DE"/>
        </w:rPr>
      </w:pPr>
      <w:bookmarkStart w:id="0" w:name="_GoBack"/>
      <w:bookmarkEnd w:id="0"/>
      <w:r w:rsidRPr="005D474B">
        <w:rPr>
          <w:rFonts w:ascii="Lato" w:eastAsia="Times New Roman" w:hAnsi="Lato" w:cs="Times New Roman"/>
          <w:b/>
          <w:bCs/>
          <w:color w:val="FF0000"/>
          <w:sz w:val="28"/>
          <w:szCs w:val="28"/>
          <w:lang w:eastAsia="de-DE"/>
        </w:rPr>
        <w:t>10. Dezember 2015 | </w:t>
      </w:r>
      <w:r w:rsidRPr="005D474B">
        <w:rPr>
          <w:rFonts w:ascii="Lato" w:eastAsia="Times New Roman" w:hAnsi="Lato" w:cs="Times New Roman"/>
          <w:b/>
          <w:bCs/>
          <w:color w:val="FF0000"/>
          <w:sz w:val="28"/>
          <w:szCs w:val="28"/>
          <w:bdr w:val="none" w:sz="0" w:space="0" w:color="auto" w:frame="1"/>
          <w:lang w:eastAsia="de-DE"/>
        </w:rPr>
        <w:t xml:space="preserve">17.43 </w:t>
      </w:r>
      <w:r w:rsidRPr="005D474B">
        <w:rPr>
          <w:rFonts w:ascii="Lato" w:eastAsia="Times New Roman" w:hAnsi="Lato" w:cs="Times New Roman"/>
          <w:b/>
          <w:bCs/>
          <w:color w:val="FF0000"/>
          <w:sz w:val="32"/>
          <w:szCs w:val="32"/>
          <w:bdr w:val="none" w:sz="0" w:space="0" w:color="auto" w:frame="1"/>
          <w:lang w:eastAsia="de-DE"/>
        </w:rPr>
        <w:t xml:space="preserve">Uhr  </w:t>
      </w:r>
      <w:r w:rsidRPr="005D474B">
        <w:rPr>
          <w:rFonts w:ascii="Lato" w:eastAsia="Times New Roman" w:hAnsi="Lato" w:cs="Times New Roman"/>
          <w:b/>
          <w:bCs/>
          <w:color w:val="FF0000"/>
          <w:spacing w:val="15"/>
          <w:sz w:val="32"/>
          <w:szCs w:val="32"/>
          <w:bdr w:val="none" w:sz="0" w:space="0" w:color="auto" w:frame="1"/>
          <w:lang w:eastAsia="de-DE"/>
        </w:rPr>
        <w:t>Düsseldorf</w:t>
      </w:r>
    </w:p>
    <w:p w:rsidR="005D474B" w:rsidRPr="005D474B" w:rsidRDefault="005D474B" w:rsidP="005D474B">
      <w:pPr>
        <w:spacing w:after="75" w:line="780" w:lineRule="atLeast"/>
        <w:textAlignment w:val="baseline"/>
        <w:outlineLvl w:val="1"/>
        <w:rPr>
          <w:rFonts w:ascii="Merriweather" w:eastAsia="Times New Roman" w:hAnsi="Merriweather" w:cs="Times New Roman"/>
          <w:b/>
          <w:bCs/>
          <w:sz w:val="63"/>
          <w:szCs w:val="63"/>
          <w:lang w:eastAsia="de-DE"/>
        </w:rPr>
      </w:pPr>
      <w:r w:rsidRPr="005D474B">
        <w:rPr>
          <w:rFonts w:ascii="Merriweather" w:eastAsia="Times New Roman" w:hAnsi="Merriweather" w:cs="Times New Roman"/>
          <w:b/>
          <w:bCs/>
          <w:sz w:val="63"/>
          <w:szCs w:val="63"/>
          <w:lang w:eastAsia="de-DE"/>
        </w:rPr>
        <w:t>Gift-Skandal am Rhein: Wasserwerk am Flughafen bleibt dicht</w:t>
      </w:r>
    </w:p>
    <w:p w:rsidR="005D474B" w:rsidRPr="005D474B" w:rsidRDefault="00A023A5" w:rsidP="005D474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hyperlink r:id="rId5" w:history="1">
        <w:r w:rsidR="005D474B" w:rsidRPr="005D474B">
          <w:rPr>
            <w:rFonts w:ascii="Times New Roman" w:eastAsia="Times New Roman" w:hAnsi="Times New Roman" w:cs="Times New Roman"/>
            <w:color w:val="2F2F2F"/>
            <w:sz w:val="36"/>
            <w:szCs w:val="36"/>
            <w:bdr w:val="none" w:sz="0" w:space="0" w:color="auto" w:frame="1"/>
            <w:lang w:eastAsia="de-DE"/>
          </w:rPr>
          <w:t>Grundwassersanierung am Flughafen</w:t>
        </w:r>
      </w:hyperlink>
    </w:p>
    <w:p w:rsidR="005D474B" w:rsidRPr="005D474B" w:rsidRDefault="005D474B" w:rsidP="005D474B">
      <w:pPr>
        <w:shd w:val="clear" w:color="auto" w:fill="FFFFFF"/>
        <w:spacing w:line="450" w:lineRule="atLeast"/>
        <w:textAlignment w:val="baseline"/>
        <w:rPr>
          <w:rFonts w:ascii="Merriweather" w:eastAsia="Times New Roman" w:hAnsi="Merriweather" w:cs="Times New Roman"/>
          <w:color w:val="2F2F2F"/>
          <w:sz w:val="36"/>
          <w:szCs w:val="36"/>
          <w:lang w:eastAsia="de-DE"/>
        </w:rPr>
      </w:pPr>
      <w:r w:rsidRPr="005D474B">
        <w:rPr>
          <w:rFonts w:ascii="Lato" w:eastAsia="Times New Roman" w:hAnsi="Lato" w:cs="Times New Roman"/>
          <w:b/>
          <w:bCs/>
          <w:color w:val="2F2F2F"/>
          <w:sz w:val="36"/>
          <w:szCs w:val="36"/>
          <w:bdr w:val="none" w:sz="0" w:space="0" w:color="auto" w:frame="1"/>
          <w:lang w:eastAsia="de-DE"/>
        </w:rPr>
        <w:t>Düsseldorf. </w:t>
      </w:r>
      <w:r w:rsidRPr="005D474B">
        <w:rPr>
          <w:rFonts w:ascii="Merriweather" w:eastAsia="Times New Roman" w:hAnsi="Merriweather" w:cs="Times New Roman"/>
          <w:color w:val="2F2F2F"/>
          <w:sz w:val="36"/>
          <w:szCs w:val="36"/>
          <w:bdr w:val="none" w:sz="0" w:space="0" w:color="auto" w:frame="1"/>
          <w:lang w:eastAsia="de-DE"/>
        </w:rPr>
        <w:t xml:space="preserve">Im Gift-Skandal um chemieverseuchtes Rheinwasser ziehen die Duisburger Stadtwerke jetzt die Notbremse: Das Wasserwerk </w:t>
      </w:r>
      <w:proofErr w:type="spellStart"/>
      <w:r w:rsidRPr="005D474B">
        <w:rPr>
          <w:rFonts w:ascii="Merriweather" w:eastAsia="Times New Roman" w:hAnsi="Merriweather" w:cs="Times New Roman"/>
          <w:color w:val="2F2F2F"/>
          <w:sz w:val="36"/>
          <w:szCs w:val="36"/>
          <w:bdr w:val="none" w:sz="0" w:space="0" w:color="auto" w:frame="1"/>
          <w:lang w:eastAsia="de-DE"/>
        </w:rPr>
        <w:t>Kaiserswerth</w:t>
      </w:r>
      <w:proofErr w:type="spellEnd"/>
      <w:r w:rsidRPr="005D474B">
        <w:rPr>
          <w:rFonts w:ascii="Merriweather" w:eastAsia="Times New Roman" w:hAnsi="Merriweather" w:cs="Times New Roman"/>
          <w:color w:val="2F2F2F"/>
          <w:sz w:val="36"/>
          <w:szCs w:val="36"/>
          <w:bdr w:val="none" w:sz="0" w:space="0" w:color="auto" w:frame="1"/>
          <w:lang w:eastAsia="de-DE"/>
        </w:rPr>
        <w:t xml:space="preserve"> wird vorläufig nicht wieder in Betrieb gehen.</w:t>
      </w:r>
    </w:p>
    <w:p w:rsidR="005D474B" w:rsidRPr="005D474B" w:rsidRDefault="005D474B" w:rsidP="005D474B">
      <w:pPr>
        <w:shd w:val="clear" w:color="auto" w:fill="FFFFFF"/>
        <w:spacing w:after="420" w:line="420" w:lineRule="atLeast"/>
        <w:textAlignment w:val="baseline"/>
        <w:rPr>
          <w:rFonts w:ascii="Lato" w:eastAsia="Times New Roman" w:hAnsi="Lato" w:cs="Times New Roman"/>
          <w:color w:val="2F2F2F"/>
          <w:sz w:val="36"/>
          <w:szCs w:val="36"/>
          <w:lang w:eastAsia="de-DE"/>
        </w:rPr>
      </w:pPr>
      <w:r w:rsidRPr="005D474B">
        <w:rPr>
          <w:rFonts w:ascii="Lato" w:eastAsia="Times New Roman" w:hAnsi="Lato" w:cs="Times New Roman"/>
          <w:color w:val="2F2F2F"/>
          <w:sz w:val="36"/>
          <w:szCs w:val="36"/>
          <w:lang w:eastAsia="de-DE"/>
        </w:rPr>
        <w:t>Das geht aus einem Bericht des nordrhein-westfälischen Umweltministers Johannes Remmel (Grüne) hervor, der am Donnerstag dem Fachausschuss des Landtags übermittelt wurde.</w:t>
      </w:r>
    </w:p>
    <w:p w:rsidR="005D474B" w:rsidRPr="005D474B" w:rsidRDefault="00A023A5" w:rsidP="005D474B">
      <w:pPr>
        <w:shd w:val="clear" w:color="auto" w:fill="FFFFFF"/>
        <w:spacing w:after="0" w:line="420" w:lineRule="atLeast"/>
        <w:textAlignment w:val="baseline"/>
        <w:rPr>
          <w:rFonts w:ascii="Lato" w:eastAsia="Times New Roman" w:hAnsi="Lato" w:cs="Times New Roman"/>
          <w:color w:val="2F2F2F"/>
          <w:sz w:val="36"/>
          <w:szCs w:val="36"/>
          <w:lang w:eastAsia="de-DE"/>
        </w:rPr>
      </w:pPr>
      <w:hyperlink r:id="rId6" w:tgtFrame="_blank" w:history="1">
        <w:r w:rsidR="005D474B" w:rsidRPr="005D474B">
          <w:rPr>
            <w:rFonts w:ascii="Lato" w:eastAsia="Times New Roman" w:hAnsi="Lato" w:cs="Times New Roman"/>
            <w:color w:val="2F2F2F"/>
            <w:sz w:val="36"/>
            <w:szCs w:val="36"/>
            <w:u w:val="single"/>
            <w:bdr w:val="none" w:sz="0" w:space="0" w:color="auto" w:frame="1"/>
            <w:lang w:eastAsia="de-DE"/>
          </w:rPr>
          <w:t>Seit einem Jahr wird beobachtet, dass das Grundwasser im Düsseldorfer Norden extrem überhöhte Konzentrationen der Industriechemikalie PFT aufweist, die als krebserregend gilt.</w:t>
        </w:r>
      </w:hyperlink>
      <w:r w:rsidR="005D474B" w:rsidRPr="005D474B">
        <w:rPr>
          <w:rFonts w:ascii="Lato" w:eastAsia="Times New Roman" w:hAnsi="Lato" w:cs="Times New Roman"/>
          <w:color w:val="2F2F2F"/>
          <w:sz w:val="36"/>
          <w:szCs w:val="36"/>
          <w:lang w:eastAsia="de-DE"/>
        </w:rPr>
        <w:t> Die Kontamination des Grundwassers soll durch Löschschaum entstanden sein. Im Verdacht steht die Flughafen-Feuerwehr.</w:t>
      </w:r>
    </w:p>
    <w:sectPr w:rsidR="005D474B" w:rsidRPr="005D474B" w:rsidSect="005D474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B"/>
    <w:rsid w:val="00337024"/>
    <w:rsid w:val="005D474B"/>
    <w:rsid w:val="00A023A5"/>
    <w:rsid w:val="00B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5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p-online.de/nrw/staedte/duesseldorf/pft-schadstoffsanierung-wird-langwierig-und-kostspielig-aid-1.3796631" TargetMode="External"/><Relationship Id="rId5" Type="http://schemas.openxmlformats.org/officeDocument/2006/relationships/hyperlink" Target="http://www.rp-online.de/nrw/staedte/duesseldorf/grundwassersanierung-am-flughafen-vid-1.5569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Richter</dc:creator>
  <cp:lastModifiedBy>ksmetag</cp:lastModifiedBy>
  <cp:revision>2</cp:revision>
  <dcterms:created xsi:type="dcterms:W3CDTF">2015-12-11T09:47:00Z</dcterms:created>
  <dcterms:modified xsi:type="dcterms:W3CDTF">2015-12-11T09:47:00Z</dcterms:modified>
</cp:coreProperties>
</file>