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A8B" w:rsidRPr="00C73A8B" w:rsidRDefault="00C73A8B" w:rsidP="00C736FF">
      <w:pPr>
        <w:spacing w:after="0" w:line="240" w:lineRule="auto"/>
        <w:outlineLvl w:val="2"/>
        <w:rPr>
          <w:rFonts w:ascii="Verdana" w:eastAsia="Times New Roman" w:hAnsi="Verdana" w:cs="Arial"/>
          <w:color w:val="525252"/>
          <w:sz w:val="15"/>
          <w:szCs w:val="15"/>
        </w:rPr>
      </w:pPr>
      <w:r w:rsidRPr="00C73A8B">
        <w:rPr>
          <w:rFonts w:ascii="Verdana" w:eastAsia="Times New Roman" w:hAnsi="Verdana" w:cs="Arial"/>
          <w:b/>
          <w:bCs/>
          <w:caps/>
          <w:color w:val="DA2128"/>
          <w:sz w:val="12"/>
        </w:rPr>
        <w:t>Heddesheim:</w:t>
      </w:r>
      <w:r w:rsidRPr="00C73A8B">
        <w:rPr>
          <w:rFonts w:ascii="Verdana" w:eastAsia="Times New Roman" w:hAnsi="Verdana" w:cs="Arial"/>
          <w:color w:val="525252"/>
          <w:sz w:val="15"/>
          <w:szCs w:val="15"/>
        </w:rPr>
        <w:t xml:space="preserve"> Jahreshauptversammlung der Siedlergemeinschaft / Beitragserhöhung steht bevor </w:t>
      </w:r>
    </w:p>
    <w:p w:rsidR="00C73A8B" w:rsidRPr="00C73A8B" w:rsidRDefault="00C73A8B" w:rsidP="00C73A8B">
      <w:pPr>
        <w:spacing w:after="100" w:afterAutospacing="1" w:line="427" w:lineRule="atLeast"/>
        <w:outlineLvl w:val="1"/>
        <w:rPr>
          <w:rFonts w:ascii="Times New Roman" w:eastAsia="Times New Roman" w:hAnsi="Times New Roman" w:cs="Times New Roman"/>
          <w:color w:val="175284"/>
          <w:kern w:val="36"/>
        </w:rPr>
      </w:pPr>
      <w:r w:rsidRPr="00C73A8B">
        <w:rPr>
          <w:rFonts w:ascii="Times New Roman" w:eastAsia="Times New Roman" w:hAnsi="Times New Roman" w:cs="Times New Roman"/>
          <w:color w:val="175284"/>
          <w:kern w:val="36"/>
        </w:rPr>
        <w:t xml:space="preserve">Der Mitgliederbestand kann gehalten werden </w:t>
      </w:r>
    </w:p>
    <w:p w:rsidR="00C73A8B" w:rsidRPr="00C73A8B" w:rsidRDefault="00C73A8B" w:rsidP="00C73A8B">
      <w:pPr>
        <w:spacing w:after="0" w:line="244" w:lineRule="atLeast"/>
        <w:rPr>
          <w:rFonts w:ascii="Arial" w:eastAsia="Times New Roman" w:hAnsi="Arial" w:cs="Arial"/>
          <w:color w:val="333333"/>
          <w:sz w:val="17"/>
          <w:szCs w:val="17"/>
        </w:rPr>
      </w:pPr>
      <w:r>
        <w:rPr>
          <w:rFonts w:ascii="Arial" w:eastAsia="Times New Roman" w:hAnsi="Arial" w:cs="Arial"/>
          <w:noProof/>
          <w:color w:val="333333"/>
          <w:sz w:val="17"/>
          <w:szCs w:val="17"/>
        </w:rPr>
        <w:drawing>
          <wp:inline distT="0" distB="0" distL="0" distR="0">
            <wp:extent cx="3388885" cy="1188102"/>
            <wp:effectExtent l="19050" t="0" r="2015" b="0"/>
            <wp:docPr id="1" name="Bild 1" descr="https://www.morgenweb.de/polopoly_fs/1.2279485.1433699356!/image/image.jpg_gen/derivatives/text_55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orgenweb.de/polopoly_fs/1.2279485.1433699356!/image/image.jpg_gen/derivatives/text_550/image.jpg"/>
                    <pic:cNvPicPr>
                      <a:picLocks noChangeAspect="1" noChangeArrowheads="1"/>
                    </pic:cNvPicPr>
                  </pic:nvPicPr>
                  <pic:blipFill>
                    <a:blip r:embed="rId4" cstate="print"/>
                    <a:srcRect/>
                    <a:stretch>
                      <a:fillRect/>
                    </a:stretch>
                  </pic:blipFill>
                  <pic:spPr bwMode="auto">
                    <a:xfrm>
                      <a:off x="0" y="0"/>
                      <a:ext cx="3391436" cy="1188996"/>
                    </a:xfrm>
                    <a:prstGeom prst="rect">
                      <a:avLst/>
                    </a:prstGeom>
                    <a:noFill/>
                    <a:ln w="9525">
                      <a:noFill/>
                      <a:miter lim="800000"/>
                      <a:headEnd/>
                      <a:tailEnd/>
                    </a:ln>
                  </pic:spPr>
                </pic:pic>
              </a:graphicData>
            </a:graphic>
          </wp:inline>
        </w:drawing>
      </w:r>
    </w:p>
    <w:p w:rsidR="00C73A8B" w:rsidRPr="00C73A8B" w:rsidRDefault="00C73A8B" w:rsidP="00EA6074">
      <w:pPr>
        <w:spacing w:after="0" w:line="240" w:lineRule="auto"/>
        <w:rPr>
          <w:rFonts w:ascii="Verdana" w:eastAsia="Times New Roman" w:hAnsi="Verdana" w:cs="Arial"/>
          <w:color w:val="333333"/>
          <w:sz w:val="15"/>
          <w:szCs w:val="15"/>
        </w:rPr>
      </w:pPr>
      <w:r w:rsidRPr="00C73A8B">
        <w:rPr>
          <w:rFonts w:ascii="Verdana" w:eastAsia="Times New Roman" w:hAnsi="Verdana" w:cs="Arial"/>
          <w:color w:val="333333"/>
          <w:sz w:val="15"/>
          <w:szCs w:val="15"/>
        </w:rPr>
        <w:t xml:space="preserve">Inge Kolb (links) und Axel Ackermann (rechts) ehrten auf der Hauptversammlung der </w:t>
      </w:r>
      <w:proofErr w:type="spellStart"/>
      <w:r w:rsidRPr="00C73A8B">
        <w:rPr>
          <w:rFonts w:ascii="Verdana" w:eastAsia="Times New Roman" w:hAnsi="Verdana" w:cs="Arial"/>
          <w:color w:val="333333"/>
          <w:sz w:val="15"/>
          <w:szCs w:val="15"/>
        </w:rPr>
        <w:t>Heddesheimer</w:t>
      </w:r>
      <w:proofErr w:type="spellEnd"/>
      <w:r w:rsidRPr="00C73A8B">
        <w:rPr>
          <w:rFonts w:ascii="Verdana" w:eastAsia="Times New Roman" w:hAnsi="Verdana" w:cs="Arial"/>
          <w:color w:val="333333"/>
          <w:sz w:val="15"/>
          <w:szCs w:val="15"/>
        </w:rPr>
        <w:t xml:space="preserve"> Siedlergemeinschaft langjährige Mitglieder mit Urkunden, Ehrennadeln und Präsentkörben.</w:t>
      </w:r>
    </w:p>
    <w:p w:rsidR="00C73A8B" w:rsidRPr="00C73A8B" w:rsidRDefault="00C73A8B" w:rsidP="00C73A8B">
      <w:pPr>
        <w:spacing w:line="195" w:lineRule="atLeast"/>
        <w:rPr>
          <w:rFonts w:ascii="Verdana" w:eastAsia="Times New Roman" w:hAnsi="Verdana" w:cs="Arial"/>
          <w:color w:val="333333"/>
          <w:sz w:val="15"/>
          <w:szCs w:val="15"/>
        </w:rPr>
      </w:pPr>
      <w:r w:rsidRPr="00C73A8B">
        <w:rPr>
          <w:rFonts w:ascii="Verdana" w:eastAsia="Times New Roman" w:hAnsi="Verdana" w:cs="Arial"/>
          <w:color w:val="999999"/>
          <w:sz w:val="15"/>
        </w:rPr>
        <w:t xml:space="preserve">© </w:t>
      </w:r>
      <w:proofErr w:type="spellStart"/>
      <w:r w:rsidRPr="00C73A8B">
        <w:rPr>
          <w:rFonts w:ascii="Verdana" w:eastAsia="Times New Roman" w:hAnsi="Verdana" w:cs="Arial"/>
          <w:color w:val="999999"/>
          <w:sz w:val="15"/>
        </w:rPr>
        <w:t>diko</w:t>
      </w:r>
      <w:proofErr w:type="spellEnd"/>
      <w:r w:rsidRPr="00C73A8B">
        <w:rPr>
          <w:rFonts w:ascii="Verdana" w:eastAsia="Times New Roman" w:hAnsi="Verdana" w:cs="Arial"/>
          <w:color w:val="333333"/>
          <w:sz w:val="15"/>
          <w:szCs w:val="15"/>
        </w:rPr>
        <w:t xml:space="preserve"> </w:t>
      </w:r>
    </w:p>
    <w:p w:rsidR="00C73A8B" w:rsidRPr="00C73A8B" w:rsidRDefault="00C73A8B" w:rsidP="00EA6074">
      <w:pPr>
        <w:spacing w:after="0" w:line="240" w:lineRule="auto"/>
        <w:rPr>
          <w:rFonts w:ascii="Arial" w:eastAsia="Times New Roman" w:hAnsi="Arial" w:cs="Arial"/>
          <w:color w:val="333333"/>
          <w:sz w:val="17"/>
          <w:szCs w:val="17"/>
        </w:rPr>
      </w:pPr>
      <w:r w:rsidRPr="00C73A8B">
        <w:rPr>
          <w:rFonts w:ascii="Arial" w:eastAsia="Times New Roman" w:hAnsi="Arial" w:cs="Arial"/>
          <w:color w:val="333333"/>
          <w:sz w:val="17"/>
          <w:szCs w:val="17"/>
        </w:rPr>
        <w:t xml:space="preserve">"Entgegen dem Landestrend konnten die </w:t>
      </w:r>
      <w:proofErr w:type="spellStart"/>
      <w:r w:rsidRPr="00C73A8B">
        <w:rPr>
          <w:rFonts w:ascii="Arial" w:eastAsia="Times New Roman" w:hAnsi="Arial" w:cs="Arial"/>
          <w:color w:val="333333"/>
          <w:sz w:val="17"/>
          <w:szCs w:val="17"/>
        </w:rPr>
        <w:t>Heddesheimer</w:t>
      </w:r>
      <w:proofErr w:type="spellEnd"/>
      <w:r w:rsidRPr="00C73A8B">
        <w:rPr>
          <w:rFonts w:ascii="Arial" w:eastAsia="Times New Roman" w:hAnsi="Arial" w:cs="Arial"/>
          <w:color w:val="333333"/>
          <w:sz w:val="17"/>
          <w:szCs w:val="17"/>
        </w:rPr>
        <w:t xml:space="preserve"> Siedler die Zahl der Mitglieder auf dem Stand des Vorjahres halten", berichtete die Erste Vorsitzende Inge Kolb auf der Hauptversammlung der Siedlergemeinschaft. Zum letzten Mal begrüßte sie dabei den scheidenden Geschäftsführer Axel Ackermann. </w:t>
      </w:r>
    </w:p>
    <w:p w:rsidR="00C73A8B" w:rsidRPr="00C73A8B" w:rsidRDefault="00C73A8B" w:rsidP="00EA6074">
      <w:pPr>
        <w:spacing w:after="0" w:line="240" w:lineRule="auto"/>
        <w:rPr>
          <w:rFonts w:ascii="Arial" w:eastAsia="Times New Roman" w:hAnsi="Arial" w:cs="Arial"/>
          <w:color w:val="333333"/>
          <w:sz w:val="17"/>
          <w:szCs w:val="17"/>
        </w:rPr>
      </w:pPr>
      <w:r w:rsidRPr="00C73A8B">
        <w:rPr>
          <w:rFonts w:ascii="Arial" w:eastAsia="Times New Roman" w:hAnsi="Arial" w:cs="Arial"/>
          <w:color w:val="333333"/>
          <w:sz w:val="17"/>
          <w:szCs w:val="17"/>
        </w:rPr>
        <w:t xml:space="preserve">"Der Altersdurchschnitt in unserer Siedlergemeinschaft liegt bei 69 Jahren", informierte die Vorsitzende ihre Mitglieder erstmals in der Seniorenbegegnungsstätte. Von den besuchten Veranstaltungen auf Kreis- und Bezirksebene sprach der Zweite Vorsitzende Siegfried Schulz. </w:t>
      </w:r>
    </w:p>
    <w:p w:rsidR="00C73A8B" w:rsidRPr="00C73A8B" w:rsidRDefault="00C73A8B" w:rsidP="00EA6074">
      <w:pPr>
        <w:spacing w:after="0" w:line="240" w:lineRule="auto"/>
        <w:outlineLvl w:val="3"/>
        <w:rPr>
          <w:rFonts w:ascii="Arial" w:eastAsia="Times New Roman" w:hAnsi="Arial" w:cs="Arial"/>
          <w:b/>
          <w:bCs/>
          <w:color w:val="333333"/>
          <w:sz w:val="17"/>
          <w:szCs w:val="17"/>
        </w:rPr>
      </w:pPr>
      <w:r w:rsidRPr="00C73A8B">
        <w:rPr>
          <w:rFonts w:ascii="Arial" w:eastAsia="Times New Roman" w:hAnsi="Arial" w:cs="Arial"/>
          <w:b/>
          <w:bCs/>
          <w:color w:val="333333"/>
          <w:sz w:val="17"/>
          <w:szCs w:val="17"/>
        </w:rPr>
        <w:t xml:space="preserve">Oktoberfest wird fortgesetzt </w:t>
      </w:r>
    </w:p>
    <w:p w:rsidR="00C73A8B" w:rsidRPr="00C73A8B" w:rsidRDefault="00C73A8B" w:rsidP="00EA6074">
      <w:pPr>
        <w:spacing w:after="0" w:line="240" w:lineRule="auto"/>
        <w:rPr>
          <w:rFonts w:ascii="Arial" w:eastAsia="Times New Roman" w:hAnsi="Arial" w:cs="Arial"/>
          <w:color w:val="333333"/>
          <w:sz w:val="17"/>
          <w:szCs w:val="17"/>
        </w:rPr>
      </w:pPr>
      <w:r w:rsidRPr="00C73A8B">
        <w:rPr>
          <w:rFonts w:ascii="Arial" w:eastAsia="Times New Roman" w:hAnsi="Arial" w:cs="Arial"/>
          <w:color w:val="333333"/>
          <w:sz w:val="17"/>
          <w:szCs w:val="17"/>
        </w:rPr>
        <w:t xml:space="preserve">"49 Mal besuchte die Vorsitzende unsere Jubilare und überbrachte die Glückwünsche des Vereins", sagte Schulz. Das Oktoberfest im letzten Jahr wird auch 2015 eine Fortsetzung finden. "Die Mitglieder können nach wie vor einen Vertikutierer und einen </w:t>
      </w:r>
      <w:proofErr w:type="spellStart"/>
      <w:r w:rsidRPr="00C73A8B">
        <w:rPr>
          <w:rFonts w:ascii="Arial" w:eastAsia="Times New Roman" w:hAnsi="Arial" w:cs="Arial"/>
          <w:color w:val="333333"/>
          <w:sz w:val="17"/>
          <w:szCs w:val="17"/>
        </w:rPr>
        <w:t>Sähwagen</w:t>
      </w:r>
      <w:proofErr w:type="spellEnd"/>
      <w:r w:rsidRPr="00C73A8B">
        <w:rPr>
          <w:rFonts w:ascii="Arial" w:eastAsia="Times New Roman" w:hAnsi="Arial" w:cs="Arial"/>
          <w:color w:val="333333"/>
          <w:sz w:val="17"/>
          <w:szCs w:val="17"/>
        </w:rPr>
        <w:t xml:space="preserve"> ausleihen", gab Schulz bekannt. </w:t>
      </w:r>
    </w:p>
    <w:p w:rsidR="00C73A8B" w:rsidRPr="00C73A8B" w:rsidRDefault="00C73A8B" w:rsidP="00EA6074">
      <w:pPr>
        <w:spacing w:after="0" w:line="240" w:lineRule="auto"/>
        <w:rPr>
          <w:rFonts w:ascii="Arial" w:eastAsia="Times New Roman" w:hAnsi="Arial" w:cs="Arial"/>
          <w:color w:val="333333"/>
          <w:sz w:val="17"/>
          <w:szCs w:val="17"/>
        </w:rPr>
      </w:pPr>
      <w:r w:rsidRPr="00C73A8B">
        <w:rPr>
          <w:rFonts w:ascii="Arial" w:eastAsia="Times New Roman" w:hAnsi="Arial" w:cs="Arial"/>
          <w:color w:val="333333"/>
          <w:sz w:val="17"/>
          <w:szCs w:val="17"/>
        </w:rPr>
        <w:t xml:space="preserve">Inge Kolb dankte Volker Filipczyk, der mit seinen wöchentlichen Artikeln im Mitteilungsblatt und der Pflege der Vereins-Homepage, die Siedler positiv darstellt. "Wir haben sehr hohe Abgaben an den Verband zu zahlen, deshalb nimmt der Kassenbestand leider ab", bedauerte Kassenführerin Kolb. Isabella Baumann und Traudl Hering bestätigten eine korrekte und übersichtliche Kassenführung. Die Mitglieder entlasteten die Vorstandschaft einstimmig. </w:t>
      </w:r>
    </w:p>
    <w:p w:rsidR="00C73A8B" w:rsidRPr="00C73A8B" w:rsidRDefault="00C73A8B" w:rsidP="00EA6074">
      <w:pPr>
        <w:spacing w:after="0" w:line="240" w:lineRule="auto"/>
        <w:rPr>
          <w:rFonts w:ascii="Arial" w:eastAsia="Times New Roman" w:hAnsi="Arial" w:cs="Arial"/>
          <w:color w:val="333333"/>
          <w:sz w:val="17"/>
          <w:szCs w:val="17"/>
        </w:rPr>
      </w:pPr>
      <w:r w:rsidRPr="00C73A8B">
        <w:rPr>
          <w:rFonts w:ascii="Arial" w:eastAsia="Times New Roman" w:hAnsi="Arial" w:cs="Arial"/>
          <w:color w:val="333333"/>
          <w:sz w:val="17"/>
          <w:szCs w:val="17"/>
        </w:rPr>
        <w:t xml:space="preserve">"Zahlreiche Mitglieder haben unserer Siedlergemeinschaft jahrzehntelang die Treue gehalten", sagte Inge Kolb und erinnerte an die Zeit, in der die Gärten als Nutzgärten und nicht wie heute vielfach als Ziergärten genutzt wurden. "Vielleicht kommt wieder die Zeit, in der sich die Menschen von den Erträgen aus den eigenen Gärten, zumindest teilweise, ernähren", </w:t>
      </w:r>
      <w:r w:rsidRPr="00C73A8B">
        <w:rPr>
          <w:rFonts w:ascii="Arial" w:eastAsia="Times New Roman" w:hAnsi="Arial" w:cs="Arial"/>
          <w:color w:val="333333"/>
          <w:sz w:val="17"/>
          <w:szCs w:val="17"/>
        </w:rPr>
        <w:lastRenderedPageBreak/>
        <w:t xml:space="preserve">sagte Kolb. Sie dankte den Jubilaren, die dafür gesorgt haben, dass die Gemeinschaft schon über 75 Jahre besteht. </w:t>
      </w:r>
    </w:p>
    <w:p w:rsidR="00C73A8B" w:rsidRPr="00C73A8B" w:rsidRDefault="00C73A8B" w:rsidP="00EA6074">
      <w:pPr>
        <w:spacing w:after="0" w:line="240" w:lineRule="auto"/>
        <w:rPr>
          <w:rFonts w:ascii="Arial" w:eastAsia="Times New Roman" w:hAnsi="Arial" w:cs="Arial"/>
          <w:color w:val="333333"/>
          <w:sz w:val="17"/>
          <w:szCs w:val="17"/>
        </w:rPr>
      </w:pPr>
      <w:r w:rsidRPr="00C73A8B">
        <w:rPr>
          <w:rFonts w:ascii="Arial" w:eastAsia="Times New Roman" w:hAnsi="Arial" w:cs="Arial"/>
          <w:color w:val="333333"/>
          <w:sz w:val="17"/>
          <w:szCs w:val="17"/>
        </w:rPr>
        <w:t xml:space="preserve">Mit einer Urkunde, einer Ehrennadel und einem Präsentkorb dankte sie Eleonore Laue und Helga Siegel für 50 Jahre Mitgliedschaft. 40 Jahre bei den Siedlern sind Emma </w:t>
      </w:r>
      <w:proofErr w:type="spellStart"/>
      <w:r w:rsidRPr="00C73A8B">
        <w:rPr>
          <w:rFonts w:ascii="Arial" w:eastAsia="Times New Roman" w:hAnsi="Arial" w:cs="Arial"/>
          <w:color w:val="333333"/>
          <w:sz w:val="17"/>
          <w:szCs w:val="17"/>
        </w:rPr>
        <w:t>Harbarth</w:t>
      </w:r>
      <w:proofErr w:type="spellEnd"/>
      <w:r w:rsidRPr="00C73A8B">
        <w:rPr>
          <w:rFonts w:ascii="Arial" w:eastAsia="Times New Roman" w:hAnsi="Arial" w:cs="Arial"/>
          <w:color w:val="333333"/>
          <w:sz w:val="17"/>
          <w:szCs w:val="17"/>
        </w:rPr>
        <w:t xml:space="preserve"> und Rolf Herold. Rudi Gregor, Hans Bender und Hans Jöst gehören seit 25 Jahren der Siedlergemeinschaft an. </w:t>
      </w:r>
    </w:p>
    <w:p w:rsidR="00C73A8B" w:rsidRPr="00C73A8B" w:rsidRDefault="00C73A8B" w:rsidP="00EA6074">
      <w:pPr>
        <w:spacing w:after="0" w:line="240" w:lineRule="auto"/>
        <w:outlineLvl w:val="3"/>
        <w:rPr>
          <w:rFonts w:ascii="Arial" w:eastAsia="Times New Roman" w:hAnsi="Arial" w:cs="Arial"/>
          <w:b/>
          <w:bCs/>
          <w:color w:val="333333"/>
          <w:sz w:val="17"/>
          <w:szCs w:val="17"/>
        </w:rPr>
      </w:pPr>
      <w:r w:rsidRPr="00C73A8B">
        <w:rPr>
          <w:rFonts w:ascii="Arial" w:eastAsia="Times New Roman" w:hAnsi="Arial" w:cs="Arial"/>
          <w:b/>
          <w:bCs/>
          <w:color w:val="333333"/>
          <w:sz w:val="17"/>
          <w:szCs w:val="17"/>
        </w:rPr>
        <w:t xml:space="preserve">Sinkendes Engagement </w:t>
      </w:r>
    </w:p>
    <w:p w:rsidR="00C73A8B" w:rsidRPr="00C73A8B" w:rsidRDefault="00C73A8B" w:rsidP="00EA6074">
      <w:pPr>
        <w:spacing w:after="0" w:line="240" w:lineRule="auto"/>
        <w:rPr>
          <w:rFonts w:ascii="Arial" w:eastAsia="Times New Roman" w:hAnsi="Arial" w:cs="Arial"/>
          <w:color w:val="333333"/>
          <w:sz w:val="17"/>
          <w:szCs w:val="17"/>
        </w:rPr>
      </w:pPr>
      <w:r w:rsidRPr="00C73A8B">
        <w:rPr>
          <w:rFonts w:ascii="Arial" w:eastAsia="Times New Roman" w:hAnsi="Arial" w:cs="Arial"/>
          <w:color w:val="333333"/>
          <w:sz w:val="17"/>
          <w:szCs w:val="17"/>
        </w:rPr>
        <w:t xml:space="preserve">Axel Ackermann bedauerte die nachlassende Vereinsbindung der Menschen. Die Mitgliederentwicklung auf Landesebene geht rapide zurück, Siedlergemeinschaften lösen sich auf. "Die Bereitschaft sich zu engagieren lässt stark nach, oder ist gar nicht mehr vorhanden", beurteilte Ackermann die Situation. Die Folge wird eine Zusammenlegung der Kreisverbände Rhein-Neckar, Mannheim und Sinsheim sein. </w:t>
      </w:r>
    </w:p>
    <w:p w:rsidR="00C73A8B" w:rsidRPr="00C73A8B" w:rsidRDefault="00C73A8B" w:rsidP="00EA6074">
      <w:pPr>
        <w:spacing w:after="0" w:line="240" w:lineRule="auto"/>
        <w:rPr>
          <w:rFonts w:ascii="Arial" w:eastAsia="Times New Roman" w:hAnsi="Arial" w:cs="Arial"/>
          <w:color w:val="333333"/>
          <w:sz w:val="17"/>
          <w:szCs w:val="17"/>
        </w:rPr>
      </w:pPr>
      <w:r w:rsidRPr="00C73A8B">
        <w:rPr>
          <w:rFonts w:ascii="Arial" w:eastAsia="Times New Roman" w:hAnsi="Arial" w:cs="Arial"/>
          <w:color w:val="333333"/>
          <w:sz w:val="17"/>
          <w:szCs w:val="17"/>
        </w:rPr>
        <w:t xml:space="preserve">Ackermann befürchtet, dass der Betrag, den die Siedlergemeinschaft an den Landesverband abführen muss, um drei Euro steigen wird. "Dies wird für uns nicht ohne Folge bleiben können", sagte Inge Kolb. Wahlen standen keine an. </w:t>
      </w:r>
      <w:proofErr w:type="spellStart"/>
      <w:r w:rsidRPr="00C73A8B">
        <w:rPr>
          <w:rFonts w:ascii="Arial" w:eastAsia="Times New Roman" w:hAnsi="Arial" w:cs="Arial"/>
          <w:i/>
          <w:iCs/>
          <w:color w:val="333333"/>
          <w:sz w:val="17"/>
          <w:szCs w:val="17"/>
        </w:rPr>
        <w:t>diko</w:t>
      </w:r>
      <w:proofErr w:type="spellEnd"/>
      <w:r w:rsidRPr="00C73A8B">
        <w:rPr>
          <w:rFonts w:ascii="Arial" w:eastAsia="Times New Roman" w:hAnsi="Arial" w:cs="Arial"/>
          <w:color w:val="333333"/>
          <w:sz w:val="17"/>
          <w:szCs w:val="17"/>
        </w:rPr>
        <w:t xml:space="preserve"> </w:t>
      </w:r>
    </w:p>
    <w:p w:rsidR="00FC7E4F" w:rsidRDefault="00C73A8B" w:rsidP="00EA6074">
      <w:pPr>
        <w:spacing w:after="0"/>
        <w:rPr>
          <w:rFonts w:ascii="Arial" w:eastAsia="Times New Roman" w:hAnsi="Arial" w:cs="Arial"/>
          <w:color w:val="000000"/>
          <w:sz w:val="15"/>
        </w:rPr>
      </w:pPr>
      <w:r w:rsidRPr="00C73A8B">
        <w:rPr>
          <w:rFonts w:ascii="Arial" w:eastAsia="Times New Roman" w:hAnsi="Arial" w:cs="Arial"/>
          <w:color w:val="000000"/>
          <w:sz w:val="15"/>
        </w:rPr>
        <w:t>© Mannheimer Morgen, Montag, 08.06.2015</w:t>
      </w:r>
    </w:p>
    <w:p w:rsidR="00A867B6" w:rsidRPr="00A867B6" w:rsidRDefault="00A867B6" w:rsidP="00A867B6">
      <w:pPr>
        <w:spacing w:after="0" w:line="240" w:lineRule="auto"/>
        <w:rPr>
          <w:sz w:val="16"/>
          <w:szCs w:val="16"/>
        </w:rPr>
      </w:pPr>
      <w:hyperlink r:id="rId5" w:history="1">
        <w:r w:rsidRPr="00320679">
          <w:rPr>
            <w:rStyle w:val="Hyperlink"/>
            <w:sz w:val="16"/>
            <w:szCs w:val="16"/>
          </w:rPr>
          <w:t>https://www.morgenweb.de/region/mannheimer-morgen/heddesheim/der-mitgliederbestand-kann-gehalten-werden-1.2279486</w:t>
        </w:r>
      </w:hyperlink>
      <w:r>
        <w:rPr>
          <w:sz w:val="16"/>
          <w:szCs w:val="16"/>
        </w:rPr>
        <w:t xml:space="preserve"> </w:t>
      </w:r>
    </w:p>
    <w:sectPr w:rsidR="00A867B6" w:rsidRPr="00A867B6" w:rsidSect="00BF2819">
      <w:pgSz w:w="8391" w:h="11907" w:code="11"/>
      <w:pgMar w:top="1417" w:right="1417" w:bottom="1134" w:left="141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06"/>
  <w:proofState w:spelling="clean"/>
  <w:defaultTabStop w:val="708"/>
  <w:hyphenationZone w:val="425"/>
  <w:drawingGridHorizontalSpacing w:val="110"/>
  <w:displayHorizontalDrawingGridEvery w:val="2"/>
  <w:displayVerticalDrawingGridEvery w:val="2"/>
  <w:characterSpacingControl w:val="doNotCompress"/>
  <w:compat>
    <w:useFELayout/>
  </w:compat>
  <w:rsids>
    <w:rsidRoot w:val="00C73A8B"/>
    <w:rsid w:val="0026197E"/>
    <w:rsid w:val="00574922"/>
    <w:rsid w:val="005F4814"/>
    <w:rsid w:val="007465E5"/>
    <w:rsid w:val="009666B5"/>
    <w:rsid w:val="009C4E4D"/>
    <w:rsid w:val="00A716E0"/>
    <w:rsid w:val="00A867B6"/>
    <w:rsid w:val="00B04242"/>
    <w:rsid w:val="00B6565E"/>
    <w:rsid w:val="00BB0B5D"/>
    <w:rsid w:val="00BF2819"/>
    <w:rsid w:val="00C736FF"/>
    <w:rsid w:val="00C73A8B"/>
    <w:rsid w:val="00E71C69"/>
    <w:rsid w:val="00EA6074"/>
    <w:rsid w:val="00F76B44"/>
    <w:rsid w:val="00FC7E4F"/>
  </w:rsids>
  <m:mathPr>
    <m:mathFont m:val="Cambria Math"/>
    <m:brkBin m:val="before"/>
    <m:brkBinSub m:val="--"/>
    <m:smallFrac m:val="off"/>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zh-TW"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71C69"/>
  </w:style>
  <w:style w:type="paragraph" w:styleId="berschrift1">
    <w:name w:val="heading 1"/>
    <w:basedOn w:val="Standard"/>
    <w:link w:val="berschrift1Zchn"/>
    <w:uiPriority w:val="9"/>
    <w:qFormat/>
    <w:rsid w:val="00E71C6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erschrift3">
    <w:name w:val="heading 3"/>
    <w:basedOn w:val="Standard"/>
    <w:next w:val="Standard"/>
    <w:link w:val="berschrift3Zchn"/>
    <w:uiPriority w:val="9"/>
    <w:unhideWhenUsed/>
    <w:qFormat/>
    <w:rsid w:val="00E71C69"/>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E71C6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71C69"/>
    <w:rPr>
      <w:rFonts w:ascii="Times New Roman" w:eastAsia="Times New Roman" w:hAnsi="Times New Roman" w:cs="Times New Roman"/>
      <w:b/>
      <w:bCs/>
      <w:kern w:val="36"/>
      <w:sz w:val="48"/>
      <w:szCs w:val="48"/>
    </w:rPr>
  </w:style>
  <w:style w:type="character" w:customStyle="1" w:styleId="berschrift3Zchn">
    <w:name w:val="Überschrift 3 Zchn"/>
    <w:basedOn w:val="Absatz-Standardschriftart"/>
    <w:link w:val="berschrift3"/>
    <w:uiPriority w:val="9"/>
    <w:rsid w:val="00E71C69"/>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semiHidden/>
    <w:rsid w:val="00E71C69"/>
    <w:rPr>
      <w:rFonts w:asciiTheme="majorHAnsi" w:eastAsiaTheme="majorEastAsia" w:hAnsiTheme="majorHAnsi" w:cstheme="majorBidi"/>
      <w:b/>
      <w:bCs/>
      <w:i/>
      <w:iCs/>
      <w:color w:val="4F81BD" w:themeColor="accent1"/>
    </w:rPr>
  </w:style>
  <w:style w:type="character" w:styleId="Fett">
    <w:name w:val="Strong"/>
    <w:basedOn w:val="Absatz-Standardschriftart"/>
    <w:uiPriority w:val="22"/>
    <w:qFormat/>
    <w:rsid w:val="00E71C69"/>
    <w:rPr>
      <w:b/>
      <w:bCs/>
    </w:rPr>
  </w:style>
  <w:style w:type="paragraph" w:styleId="StandardWeb">
    <w:name w:val="Normal (Web)"/>
    <w:basedOn w:val="Standard"/>
    <w:uiPriority w:val="99"/>
    <w:semiHidden/>
    <w:unhideWhenUsed/>
    <w:rsid w:val="00C73A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epartment4">
    <w:name w:val="department4"/>
    <w:basedOn w:val="Absatz-Standardschriftart"/>
    <w:rsid w:val="00C73A8B"/>
    <w:rPr>
      <w:rFonts w:ascii="Verdana" w:hAnsi="Verdana" w:hint="default"/>
      <w:b/>
      <w:bCs/>
      <w:caps/>
      <w:color w:val="DA2128"/>
      <w:sz w:val="12"/>
      <w:szCs w:val="12"/>
    </w:rPr>
  </w:style>
  <w:style w:type="character" w:styleId="HTMLZitat">
    <w:name w:val="HTML Cite"/>
    <w:basedOn w:val="Absatz-Standardschriftart"/>
    <w:uiPriority w:val="99"/>
    <w:semiHidden/>
    <w:unhideWhenUsed/>
    <w:rsid w:val="00C73A8B"/>
    <w:rPr>
      <w:i/>
      <w:iCs/>
    </w:rPr>
  </w:style>
  <w:style w:type="paragraph" w:styleId="Sprechblasentext">
    <w:name w:val="Balloon Text"/>
    <w:basedOn w:val="Standard"/>
    <w:link w:val="SprechblasentextZchn"/>
    <w:uiPriority w:val="99"/>
    <w:semiHidden/>
    <w:unhideWhenUsed/>
    <w:rsid w:val="00C73A8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73A8B"/>
    <w:rPr>
      <w:rFonts w:ascii="Tahoma" w:hAnsi="Tahoma" w:cs="Tahoma"/>
      <w:sz w:val="16"/>
      <w:szCs w:val="16"/>
    </w:rPr>
  </w:style>
  <w:style w:type="character" w:styleId="Hyperlink">
    <w:name w:val="Hyperlink"/>
    <w:basedOn w:val="Absatz-Standardschriftart"/>
    <w:uiPriority w:val="99"/>
    <w:unhideWhenUsed/>
    <w:rsid w:val="00A867B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97900505">
      <w:bodyDiv w:val="1"/>
      <w:marLeft w:val="0"/>
      <w:marRight w:val="0"/>
      <w:marTop w:val="0"/>
      <w:marBottom w:val="0"/>
      <w:divBdr>
        <w:top w:val="none" w:sz="0" w:space="0" w:color="auto"/>
        <w:left w:val="none" w:sz="0" w:space="0" w:color="auto"/>
        <w:bottom w:val="none" w:sz="0" w:space="0" w:color="auto"/>
        <w:right w:val="none" w:sz="0" w:space="0" w:color="auto"/>
      </w:divBdr>
      <w:divsChild>
        <w:div w:id="1727560933">
          <w:marLeft w:val="0"/>
          <w:marRight w:val="0"/>
          <w:marTop w:val="0"/>
          <w:marBottom w:val="0"/>
          <w:divBdr>
            <w:top w:val="none" w:sz="0" w:space="0" w:color="auto"/>
            <w:left w:val="none" w:sz="0" w:space="0" w:color="auto"/>
            <w:bottom w:val="none" w:sz="0" w:space="0" w:color="auto"/>
            <w:right w:val="none" w:sz="0" w:space="0" w:color="auto"/>
          </w:divBdr>
          <w:divsChild>
            <w:div w:id="1667976510">
              <w:marLeft w:val="0"/>
              <w:marRight w:val="0"/>
              <w:marTop w:val="0"/>
              <w:marBottom w:val="0"/>
              <w:divBdr>
                <w:top w:val="none" w:sz="0" w:space="0" w:color="auto"/>
                <w:left w:val="none" w:sz="0" w:space="0" w:color="auto"/>
                <w:bottom w:val="none" w:sz="0" w:space="0" w:color="auto"/>
                <w:right w:val="none" w:sz="0" w:space="0" w:color="auto"/>
              </w:divBdr>
              <w:divsChild>
                <w:div w:id="2090615875">
                  <w:marLeft w:val="0"/>
                  <w:marRight w:val="0"/>
                  <w:marTop w:val="0"/>
                  <w:marBottom w:val="0"/>
                  <w:divBdr>
                    <w:top w:val="none" w:sz="0" w:space="0" w:color="auto"/>
                    <w:left w:val="none" w:sz="0" w:space="0" w:color="auto"/>
                    <w:bottom w:val="none" w:sz="0" w:space="0" w:color="auto"/>
                    <w:right w:val="none" w:sz="0" w:space="0" w:color="auto"/>
                  </w:divBdr>
                  <w:divsChild>
                    <w:div w:id="1969624162">
                      <w:marLeft w:val="0"/>
                      <w:marRight w:val="0"/>
                      <w:marTop w:val="0"/>
                      <w:marBottom w:val="0"/>
                      <w:divBdr>
                        <w:top w:val="none" w:sz="0" w:space="0" w:color="auto"/>
                        <w:left w:val="none" w:sz="0" w:space="0" w:color="auto"/>
                        <w:bottom w:val="none" w:sz="0" w:space="0" w:color="auto"/>
                        <w:right w:val="none" w:sz="0" w:space="0" w:color="auto"/>
                      </w:divBdr>
                      <w:divsChild>
                        <w:div w:id="1104228121">
                          <w:marLeft w:val="0"/>
                          <w:marRight w:val="0"/>
                          <w:marTop w:val="0"/>
                          <w:marBottom w:val="0"/>
                          <w:divBdr>
                            <w:top w:val="none" w:sz="0" w:space="0" w:color="auto"/>
                            <w:left w:val="none" w:sz="0" w:space="0" w:color="auto"/>
                            <w:bottom w:val="none" w:sz="0" w:space="0" w:color="auto"/>
                            <w:right w:val="none" w:sz="0" w:space="0" w:color="auto"/>
                          </w:divBdr>
                          <w:divsChild>
                            <w:div w:id="1744528119">
                              <w:marLeft w:val="0"/>
                              <w:marRight w:val="0"/>
                              <w:marTop w:val="0"/>
                              <w:marBottom w:val="0"/>
                              <w:divBdr>
                                <w:top w:val="none" w:sz="0" w:space="0" w:color="auto"/>
                                <w:left w:val="none" w:sz="0" w:space="0" w:color="auto"/>
                                <w:bottom w:val="none" w:sz="0" w:space="0" w:color="auto"/>
                                <w:right w:val="none" w:sz="0" w:space="0" w:color="auto"/>
                              </w:divBdr>
                              <w:divsChild>
                                <w:div w:id="1348218108">
                                  <w:marLeft w:val="0"/>
                                  <w:marRight w:val="0"/>
                                  <w:marTop w:val="0"/>
                                  <w:marBottom w:val="0"/>
                                  <w:divBdr>
                                    <w:top w:val="none" w:sz="0" w:space="0" w:color="auto"/>
                                    <w:left w:val="none" w:sz="0" w:space="0" w:color="auto"/>
                                    <w:bottom w:val="none" w:sz="0" w:space="0" w:color="auto"/>
                                    <w:right w:val="none" w:sz="0" w:space="0" w:color="auto"/>
                                  </w:divBdr>
                                  <w:divsChild>
                                    <w:div w:id="1566139728">
                                      <w:marLeft w:val="0"/>
                                      <w:marRight w:val="0"/>
                                      <w:marTop w:val="0"/>
                                      <w:marBottom w:val="0"/>
                                      <w:divBdr>
                                        <w:top w:val="none" w:sz="0" w:space="0" w:color="auto"/>
                                        <w:left w:val="none" w:sz="0" w:space="0" w:color="auto"/>
                                        <w:bottom w:val="none" w:sz="0" w:space="0" w:color="auto"/>
                                        <w:right w:val="none" w:sz="0" w:space="0" w:color="auto"/>
                                      </w:divBdr>
                                      <w:divsChild>
                                        <w:div w:id="1068384901">
                                          <w:marLeft w:val="0"/>
                                          <w:marRight w:val="0"/>
                                          <w:marTop w:val="0"/>
                                          <w:marBottom w:val="0"/>
                                          <w:divBdr>
                                            <w:top w:val="none" w:sz="0" w:space="0" w:color="auto"/>
                                            <w:left w:val="none" w:sz="0" w:space="0" w:color="auto"/>
                                            <w:bottom w:val="none" w:sz="0" w:space="0" w:color="auto"/>
                                            <w:right w:val="none" w:sz="0" w:space="0" w:color="auto"/>
                                          </w:divBdr>
                                          <w:divsChild>
                                            <w:div w:id="852261835">
                                              <w:marLeft w:val="0"/>
                                              <w:marRight w:val="0"/>
                                              <w:marTop w:val="0"/>
                                              <w:marBottom w:val="0"/>
                                              <w:divBdr>
                                                <w:top w:val="none" w:sz="0" w:space="0" w:color="auto"/>
                                                <w:left w:val="none" w:sz="0" w:space="0" w:color="auto"/>
                                                <w:bottom w:val="none" w:sz="0" w:space="0" w:color="auto"/>
                                                <w:right w:val="none" w:sz="0" w:space="0" w:color="auto"/>
                                              </w:divBdr>
                                              <w:divsChild>
                                                <w:div w:id="1658486774">
                                                  <w:marLeft w:val="0"/>
                                                  <w:marRight w:val="0"/>
                                                  <w:marTop w:val="0"/>
                                                  <w:marBottom w:val="0"/>
                                                  <w:divBdr>
                                                    <w:top w:val="none" w:sz="0" w:space="0" w:color="auto"/>
                                                    <w:left w:val="none" w:sz="0" w:space="0" w:color="auto"/>
                                                    <w:bottom w:val="none" w:sz="0" w:space="0" w:color="auto"/>
                                                    <w:right w:val="none" w:sz="0" w:space="0" w:color="auto"/>
                                                  </w:divBdr>
                                                  <w:divsChild>
                                                    <w:div w:id="1277366465">
                                                      <w:marLeft w:val="0"/>
                                                      <w:marRight w:val="0"/>
                                                      <w:marTop w:val="0"/>
                                                      <w:marBottom w:val="0"/>
                                                      <w:divBdr>
                                                        <w:top w:val="none" w:sz="0" w:space="0" w:color="auto"/>
                                                        <w:left w:val="none" w:sz="0" w:space="0" w:color="auto"/>
                                                        <w:bottom w:val="none" w:sz="0" w:space="0" w:color="auto"/>
                                                        <w:right w:val="none" w:sz="0" w:space="0" w:color="auto"/>
                                                      </w:divBdr>
                                                      <w:divsChild>
                                                        <w:div w:id="622003939">
                                                          <w:marLeft w:val="0"/>
                                                          <w:marRight w:val="0"/>
                                                          <w:marTop w:val="0"/>
                                                          <w:marBottom w:val="0"/>
                                                          <w:divBdr>
                                                            <w:top w:val="none" w:sz="0" w:space="0" w:color="auto"/>
                                                            <w:left w:val="none" w:sz="0" w:space="0" w:color="auto"/>
                                                            <w:bottom w:val="none" w:sz="0" w:space="0" w:color="auto"/>
                                                            <w:right w:val="none" w:sz="0" w:space="0" w:color="auto"/>
                                                          </w:divBdr>
                                                        </w:div>
                                                      </w:divsChild>
                                                    </w:div>
                                                    <w:div w:id="826287192">
                                                      <w:marLeft w:val="0"/>
                                                      <w:marRight w:val="0"/>
                                                      <w:marTop w:val="0"/>
                                                      <w:marBottom w:val="244"/>
                                                      <w:divBdr>
                                                        <w:top w:val="none" w:sz="0" w:space="0" w:color="auto"/>
                                                        <w:left w:val="none" w:sz="0" w:space="0" w:color="auto"/>
                                                        <w:bottom w:val="none" w:sz="0" w:space="0" w:color="auto"/>
                                                        <w:right w:val="none" w:sz="0" w:space="0" w:color="auto"/>
                                                      </w:divBdr>
                                                      <w:divsChild>
                                                        <w:div w:id="149448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71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orgenweb.de/region/mannheimer-morgen/heddesheim/der-mitgliederbestand-kann-gehalten-werden-1.2279486" TargetMode="External"/><Relationship Id="rId4"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2896</Characters>
  <Application>Microsoft Office Word</Application>
  <DocSecurity>0</DocSecurity>
  <Lines>24</Lines>
  <Paragraphs>6</Paragraphs>
  <ScaleCrop>false</ScaleCrop>
  <Company/>
  <LinksUpToDate>false</LinksUpToDate>
  <CharactersWithSpaces>3349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filvol</dc:creator>
  <cp:lastModifiedBy>filvol</cp:lastModifiedBy>
  <cp:revision>5</cp:revision>
  <dcterms:created xsi:type="dcterms:W3CDTF">2015-06-17T13:47:00Z</dcterms:created>
  <dcterms:modified xsi:type="dcterms:W3CDTF">2015-06-17T13:56:00Z</dcterms:modified>
</cp:coreProperties>
</file>