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172A" w:rsidRDefault="009A0A44" w:rsidP="000F172A">
      <w:pPr>
        <w:jc w:val="center"/>
        <w:rPr>
          <w:rFonts w:ascii="Arial" w:hAnsi="Arial"/>
        </w:rPr>
      </w:pPr>
      <w:r w:rsidRPr="009A0A44">
        <w:rPr>
          <w:rFonts w:ascii="Arial" w:hAnsi="Arial" w:cs="Arial"/>
          <w:b/>
          <w:noProof/>
          <w:snapToGrid w:val="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feld 2" o:spid="_x0000_s1026" type="#_x0000_t202" style="position:absolute;left:0;text-align:left;margin-left:-23.9pt;margin-top:-11.65pt;width:500.25pt;height:105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" filled="f" stroked="f">
            <v:textbox>
              <w:txbxContent>
                <w:p w:rsidR="00532A05" w:rsidRPr="00883A0F" w:rsidRDefault="00532A05" w:rsidP="00883A0F">
                  <w:pPr>
                    <w:jc w:val="center"/>
                    <w:rPr>
                      <w:rFonts w:ascii="Arial" w:hAnsi="Arial" w:cs="Arial"/>
                      <w:sz w:val="72"/>
                      <w:szCs w:val="72"/>
                    </w:rPr>
                  </w:pPr>
                  <w:r w:rsidRPr="00D449AA">
                    <w:rPr>
                      <w:rFonts w:ascii="Arial" w:hAnsi="Arial" w:cs="Arial"/>
                      <w:sz w:val="76"/>
                      <w:szCs w:val="76"/>
                    </w:rPr>
                    <w:t>Brände verhüten</w:t>
                  </w:r>
                  <w:r>
                    <w:rPr>
                      <w:rFonts w:ascii="Arial" w:hAnsi="Arial" w:cs="Arial"/>
                      <w:sz w:val="72"/>
                      <w:szCs w:val="72"/>
                    </w:rPr>
                    <w:br/>
                  </w:r>
                  <w:r>
                    <w:rPr>
                      <w:rFonts w:ascii="Arial" w:hAnsi="Arial" w:cs="Arial"/>
                      <w:b/>
                      <w:noProof/>
                    </w:rPr>
                    <w:drawing>
                      <wp:inline distT="0" distB="0" distL="0" distR="0">
                        <wp:extent cx="536400" cy="536400"/>
                        <wp:effectExtent l="0" t="0" r="0" b="0"/>
                        <wp:docPr id="16" name="Grafik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Symbol.jp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36400" cy="536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Pr="009A0A44">
        <w:rPr>
          <w:rFonts w:ascii="Arial" w:hAnsi="Arial" w:cs="Arial"/>
          <w:b/>
          <w:noProof/>
          <w:sz w:val="52"/>
        </w:rPr>
        <w:pict>
          <v:rect id="Rectangle 82" o:spid="_x0000_s1031" style="position:absolute;left:0;text-align:left;margin-left:-40.15pt;margin-top:-24.4pt;width:533pt;height:784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" filled="f" strokecolor="#c00000" strokeweight="30.5pt"/>
        </w:pict>
      </w:r>
    </w:p>
    <w:tbl>
      <w:tblPr>
        <w:tblStyle w:val="Tabellengitternetz"/>
        <w:tblpPr w:leftFromText="141" w:rightFromText="141" w:vertAnchor="page" w:horzAnchor="margin" w:tblpXSpec="center" w:tblpY="3946"/>
        <w:tblW w:w="10031" w:type="dxa"/>
        <w:tblLayout w:type="fixed"/>
        <w:tblLook w:val="04A0"/>
      </w:tblPr>
      <w:tblGrid>
        <w:gridCol w:w="4077"/>
        <w:gridCol w:w="426"/>
        <w:gridCol w:w="992"/>
        <w:gridCol w:w="4536"/>
      </w:tblGrid>
      <w:tr w:rsidR="002206A9" w:rsidTr="004279FF">
        <w:trPr>
          <w:trHeight w:val="847"/>
        </w:trPr>
        <w:tc>
          <w:tcPr>
            <w:tcW w:w="45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206A9" w:rsidRPr="001C5A25" w:rsidRDefault="002206A9" w:rsidP="008878C9">
            <w:pPr>
              <w:spacing w:before="480"/>
              <w:rPr>
                <w:rFonts w:ascii="Arial" w:hAnsi="Arial" w:cs="Arial"/>
                <w:snapToGrid w:val="0"/>
                <w:sz w:val="60"/>
                <w:szCs w:val="60"/>
              </w:rPr>
            </w:pPr>
            <w:r w:rsidRPr="001C5A25">
              <w:rPr>
                <w:rFonts w:ascii="Arial" w:hAnsi="Arial" w:cs="Arial"/>
                <w:snapToGrid w:val="0"/>
                <w:sz w:val="60"/>
                <w:szCs w:val="60"/>
              </w:rPr>
              <w:t>Ruhe bewahren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206A9" w:rsidRDefault="002206A9" w:rsidP="004279FF">
            <w:pPr>
              <w:jc w:val="center"/>
              <w:rPr>
                <w:rFonts w:ascii="Arial" w:hAnsi="Arial" w:cs="Arial"/>
                <w:b/>
                <w:snapToGrid w:val="0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 w:rsidR="002206A9" w:rsidRDefault="002206A9" w:rsidP="004279FF">
            <w:pPr>
              <w:pStyle w:val="Standard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kern w:val="24"/>
                <w:sz w:val="36"/>
                <w:szCs w:val="36"/>
              </w:rPr>
            </w:pPr>
          </w:p>
        </w:tc>
      </w:tr>
      <w:tr w:rsidR="002206A9" w:rsidTr="001C5A25">
        <w:trPr>
          <w:trHeight w:val="2081"/>
        </w:trPr>
        <w:tc>
          <w:tcPr>
            <w:tcW w:w="40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206A9" w:rsidRPr="001C5A25" w:rsidRDefault="002206A9" w:rsidP="004279FF">
            <w:pPr>
              <w:spacing w:before="360"/>
              <w:rPr>
                <w:rFonts w:ascii="Arial" w:hAnsi="Arial" w:cs="Arial"/>
                <w:snapToGrid w:val="0"/>
                <w:sz w:val="60"/>
                <w:szCs w:val="60"/>
              </w:rPr>
            </w:pPr>
            <w:r w:rsidRPr="001C5A25">
              <w:rPr>
                <w:rFonts w:ascii="Arial" w:hAnsi="Arial" w:cs="Arial"/>
                <w:snapToGrid w:val="0"/>
                <w:sz w:val="60"/>
                <w:szCs w:val="60"/>
              </w:rPr>
              <w:t>Brand melden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right w:val="nil"/>
            </w:tcBorders>
          </w:tcPr>
          <w:p w:rsidR="002206A9" w:rsidRDefault="002206A9" w:rsidP="004279FF">
            <w:pPr>
              <w:jc w:val="center"/>
              <w:rPr>
                <w:rFonts w:ascii="Arial" w:hAnsi="Arial" w:cs="Arial"/>
                <w:b/>
                <w:snapToGrid w:val="0"/>
              </w:rPr>
            </w:pPr>
          </w:p>
          <w:p w:rsidR="002206A9" w:rsidRDefault="002206A9" w:rsidP="004279FF">
            <w:pPr>
              <w:jc w:val="center"/>
              <w:rPr>
                <w:rFonts w:ascii="Arial" w:hAnsi="Arial" w:cs="Arial"/>
                <w:b/>
                <w:snapToGrid w:val="0"/>
              </w:rPr>
            </w:pPr>
            <w:r w:rsidRPr="00883A0F">
              <w:rPr>
                <w:rFonts w:ascii="Arial" w:hAnsi="Arial" w:cs="Arial"/>
                <w:noProof/>
                <w:sz w:val="28"/>
              </w:rPr>
              <w:drawing>
                <wp:inline distT="0" distB="0" distL="0" distR="0">
                  <wp:extent cx="536400" cy="536400"/>
                  <wp:effectExtent l="0" t="0" r="0" b="0"/>
                  <wp:docPr id="23" name="Grafik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WE~1.WIE\AppData\Local\Temp\00177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6400" cy="53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206A9" w:rsidRDefault="002206A9" w:rsidP="004279FF">
            <w:pPr>
              <w:jc w:val="center"/>
              <w:rPr>
                <w:rFonts w:ascii="Arial" w:hAnsi="Arial" w:cs="Arial"/>
                <w:b/>
                <w:snapToGrid w:val="0"/>
              </w:rPr>
            </w:pPr>
          </w:p>
          <w:p w:rsidR="002206A9" w:rsidRDefault="002206A9" w:rsidP="004279FF">
            <w:pPr>
              <w:jc w:val="center"/>
              <w:rPr>
                <w:rFonts w:ascii="Arial" w:hAnsi="Arial" w:cs="Arial"/>
                <w:b/>
                <w:snapToGrid w:val="0"/>
              </w:rPr>
            </w:pPr>
            <w:r>
              <w:rPr>
                <w:rFonts w:ascii="Arial" w:hAnsi="Arial" w:cs="Arial"/>
                <w:b/>
                <w:noProof/>
              </w:rPr>
              <w:drawing>
                <wp:inline distT="0" distB="0" distL="0" distR="0">
                  <wp:extent cx="536400" cy="536400"/>
                  <wp:effectExtent l="0" t="0" r="0" b="0"/>
                  <wp:docPr id="22" name="Grafik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randnotruf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400" cy="53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206A9" w:rsidRDefault="002206A9" w:rsidP="004279FF">
            <w:pPr>
              <w:pStyle w:val="Standard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kern w:val="24"/>
                <w:sz w:val="32"/>
                <w:szCs w:val="32"/>
              </w:rPr>
            </w:pPr>
          </w:p>
          <w:p w:rsidR="002206A9" w:rsidRPr="005F698E" w:rsidRDefault="002206A9" w:rsidP="004279FF">
            <w:pPr>
              <w:pStyle w:val="Standard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kern w:val="24"/>
                <w:sz w:val="32"/>
                <w:szCs w:val="32"/>
              </w:rPr>
            </w:pPr>
            <w:r w:rsidRPr="005F698E">
              <w:rPr>
                <w:rFonts w:ascii="Arial" w:hAnsi="Arial" w:cs="Arial"/>
                <w:color w:val="000000" w:themeColor="text1"/>
                <w:kern w:val="24"/>
                <w:sz w:val="32"/>
                <w:szCs w:val="32"/>
              </w:rPr>
              <w:t>Handfeuermelder betätigen</w:t>
            </w:r>
          </w:p>
          <w:p w:rsidR="002206A9" w:rsidRDefault="002206A9" w:rsidP="009D2042">
            <w:pPr>
              <w:pStyle w:val="StandardWeb"/>
              <w:spacing w:before="240" w:beforeAutospacing="0" w:after="0" w:afterAutospacing="0"/>
              <w:rPr>
                <w:rFonts w:ascii="Arial" w:hAnsi="Arial" w:cs="Arial"/>
                <w:color w:val="000000" w:themeColor="text1"/>
                <w:kern w:val="24"/>
                <w:sz w:val="32"/>
                <w:szCs w:val="32"/>
              </w:rPr>
            </w:pPr>
          </w:p>
          <w:p w:rsidR="002206A9" w:rsidRPr="001352CF" w:rsidRDefault="002206A9" w:rsidP="001352CF">
            <w:pPr>
              <w:pStyle w:val="Standard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kern w:val="24"/>
                <w:sz w:val="32"/>
                <w:szCs w:val="32"/>
              </w:rPr>
            </w:pPr>
            <w:r w:rsidRPr="005F698E">
              <w:rPr>
                <w:rFonts w:ascii="Arial" w:hAnsi="Arial" w:cs="Arial"/>
                <w:color w:val="000000" w:themeColor="text1"/>
                <w:kern w:val="24"/>
                <w:sz w:val="32"/>
                <w:szCs w:val="32"/>
              </w:rPr>
              <w:t>Notruf</w:t>
            </w:r>
            <w:r w:rsidRPr="00CC02B4">
              <w:rPr>
                <w:rFonts w:ascii="Arial" w:hAnsi="Arial" w:cs="Arial"/>
                <w:color w:val="FF0000"/>
                <w:kern w:val="24"/>
                <w:sz w:val="32"/>
                <w:szCs w:val="32"/>
              </w:rPr>
              <w:t xml:space="preserve"> </w:t>
            </w:r>
            <w:r w:rsidR="001C5A25">
              <w:rPr>
                <w:rFonts w:ascii="Arial" w:hAnsi="Arial" w:cs="Arial"/>
                <w:color w:val="FF0000"/>
                <w:kern w:val="24"/>
                <w:sz w:val="32"/>
                <w:szCs w:val="32"/>
              </w:rPr>
              <w:t>((0-))</w:t>
            </w:r>
            <w:r w:rsidRPr="005F698E">
              <w:rPr>
                <w:rFonts w:ascii="Arial" w:hAnsi="Arial" w:cs="Arial"/>
                <w:color w:val="000000" w:themeColor="text1"/>
                <w:kern w:val="24"/>
                <w:sz w:val="32"/>
                <w:szCs w:val="32"/>
              </w:rPr>
              <w:t>112</w:t>
            </w:r>
            <w:r w:rsidRPr="005F698E">
              <w:rPr>
                <w:rFonts w:ascii="Arial" w:hAnsi="Arial" w:cs="Arial"/>
                <w:color w:val="000000" w:themeColor="text1"/>
                <w:kern w:val="24"/>
                <w:sz w:val="32"/>
                <w:szCs w:val="32"/>
              </w:rPr>
              <w:br/>
            </w:r>
            <w:r w:rsidRPr="009F4127">
              <w:rPr>
                <w:rFonts w:ascii="Arial" w:hAnsi="Arial" w:cs="Arial"/>
                <w:color w:val="FF0000"/>
                <w:kern w:val="24"/>
              </w:rPr>
              <w:t>(</w:t>
            </w:r>
            <w:r w:rsidR="001C5A25">
              <w:rPr>
                <w:rFonts w:ascii="Arial" w:hAnsi="Arial" w:cs="Arial"/>
                <w:color w:val="FF0000"/>
                <w:kern w:val="24"/>
              </w:rPr>
              <w:t>(</w:t>
            </w:r>
            <w:r w:rsidRPr="009F4127">
              <w:rPr>
                <w:rFonts w:ascii="Arial" w:hAnsi="Arial" w:cs="Arial"/>
                <w:color w:val="FF0000"/>
                <w:kern w:val="24"/>
              </w:rPr>
              <w:t>Objektspezifische Notrufnummer eintragen)</w:t>
            </w:r>
            <w:r w:rsidR="001C5A25">
              <w:rPr>
                <w:rFonts w:ascii="Arial" w:hAnsi="Arial" w:cs="Arial"/>
                <w:color w:val="FF0000"/>
                <w:kern w:val="24"/>
              </w:rPr>
              <w:t>)</w:t>
            </w:r>
          </w:p>
        </w:tc>
      </w:tr>
      <w:tr w:rsidR="002206A9" w:rsidTr="001C5A25">
        <w:trPr>
          <w:trHeight w:val="4062"/>
        </w:trPr>
        <w:tc>
          <w:tcPr>
            <w:tcW w:w="4077" w:type="dxa"/>
            <w:tcBorders>
              <w:left w:val="nil"/>
              <w:bottom w:val="single" w:sz="4" w:space="0" w:color="auto"/>
              <w:right w:val="nil"/>
            </w:tcBorders>
          </w:tcPr>
          <w:p w:rsidR="002206A9" w:rsidRPr="001C5A25" w:rsidRDefault="002206A9" w:rsidP="004279FF">
            <w:pPr>
              <w:rPr>
                <w:rFonts w:ascii="Arial" w:hAnsi="Arial" w:cs="Arial"/>
                <w:b/>
                <w:snapToGrid w:val="0"/>
                <w:sz w:val="60"/>
                <w:szCs w:val="60"/>
              </w:rPr>
            </w:pPr>
            <w:r w:rsidRPr="001C5A25">
              <w:rPr>
                <w:rFonts w:ascii="Arial" w:hAnsi="Arial" w:cs="Arial"/>
                <w:color w:val="000000" w:themeColor="text1"/>
                <w:kern w:val="24"/>
                <w:sz w:val="60"/>
                <w:szCs w:val="60"/>
              </w:rPr>
              <w:t>In Sicherheit bringen</w:t>
            </w:r>
          </w:p>
        </w:tc>
        <w:tc>
          <w:tcPr>
            <w:tcW w:w="1418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2206A9" w:rsidRDefault="002206A9" w:rsidP="004279FF">
            <w:pPr>
              <w:jc w:val="center"/>
              <w:rPr>
                <w:rFonts w:ascii="Arial" w:hAnsi="Arial" w:cs="Arial"/>
                <w:b/>
                <w:snapToGrid w:val="0"/>
              </w:rPr>
            </w:pPr>
          </w:p>
          <w:p w:rsidR="002206A9" w:rsidRDefault="002206A9" w:rsidP="004279FF">
            <w:pPr>
              <w:jc w:val="center"/>
              <w:rPr>
                <w:rFonts w:ascii="Arial" w:hAnsi="Arial" w:cs="Arial"/>
                <w:b/>
                <w:snapToGrid w:val="0"/>
              </w:rPr>
            </w:pPr>
          </w:p>
          <w:p w:rsidR="006A0BD7" w:rsidRDefault="006A0BD7" w:rsidP="004279FF">
            <w:pPr>
              <w:jc w:val="center"/>
              <w:rPr>
                <w:rFonts w:ascii="Arial" w:hAnsi="Arial" w:cs="Arial"/>
                <w:b/>
                <w:snapToGrid w:val="0"/>
              </w:rPr>
            </w:pPr>
          </w:p>
          <w:p w:rsidR="002206A9" w:rsidRDefault="002206A9" w:rsidP="004279FF">
            <w:pPr>
              <w:jc w:val="center"/>
              <w:rPr>
                <w:rFonts w:ascii="Arial" w:hAnsi="Arial" w:cs="Arial"/>
                <w:b/>
                <w:snapToGrid w:val="0"/>
              </w:rPr>
            </w:pPr>
          </w:p>
          <w:p w:rsidR="002206A9" w:rsidRDefault="002206A9" w:rsidP="004279FF">
            <w:pPr>
              <w:jc w:val="center"/>
              <w:rPr>
                <w:rFonts w:ascii="Arial" w:hAnsi="Arial" w:cs="Arial"/>
                <w:b/>
                <w:snapToGrid w:val="0"/>
              </w:rPr>
            </w:pPr>
          </w:p>
          <w:p w:rsidR="002206A9" w:rsidRDefault="002206A9" w:rsidP="004279FF">
            <w:pPr>
              <w:jc w:val="center"/>
              <w:rPr>
                <w:rFonts w:ascii="Arial" w:hAnsi="Arial" w:cs="Arial"/>
                <w:b/>
                <w:snapToGrid w:val="0"/>
              </w:rPr>
            </w:pPr>
          </w:p>
          <w:p w:rsidR="002206A9" w:rsidRDefault="002206A9" w:rsidP="004279FF">
            <w:pPr>
              <w:jc w:val="center"/>
              <w:rPr>
                <w:rFonts w:ascii="Arial" w:hAnsi="Arial" w:cs="Arial"/>
                <w:b/>
                <w:snapToGrid w:val="0"/>
              </w:rPr>
            </w:pPr>
          </w:p>
          <w:p w:rsidR="00CA7A79" w:rsidRDefault="00CA7A79" w:rsidP="004279FF">
            <w:pPr>
              <w:jc w:val="center"/>
              <w:rPr>
                <w:rFonts w:ascii="Arial" w:hAnsi="Arial" w:cs="Arial"/>
                <w:b/>
                <w:snapToGrid w:val="0"/>
              </w:rPr>
            </w:pPr>
          </w:p>
          <w:p w:rsidR="002206A9" w:rsidRDefault="002206A9" w:rsidP="004279FF">
            <w:pPr>
              <w:jc w:val="center"/>
              <w:rPr>
                <w:rFonts w:ascii="Arial" w:hAnsi="Arial" w:cs="Arial"/>
                <w:b/>
                <w:snapToGrid w:val="0"/>
              </w:rPr>
            </w:pPr>
          </w:p>
          <w:p w:rsidR="002206A9" w:rsidRDefault="002206A9" w:rsidP="004279FF">
            <w:pPr>
              <w:jc w:val="center"/>
              <w:rPr>
                <w:rFonts w:ascii="Arial" w:hAnsi="Arial" w:cs="Arial"/>
                <w:b/>
                <w:snapToGrid w:val="0"/>
              </w:rPr>
            </w:pPr>
            <w:r>
              <w:rPr>
                <w:rFonts w:ascii="Arial" w:hAnsi="Arial" w:cs="Arial"/>
                <w:b/>
                <w:noProof/>
              </w:rPr>
              <w:drawing>
                <wp:inline distT="0" distB="0" distL="0" distR="0">
                  <wp:extent cx="856800" cy="428400"/>
                  <wp:effectExtent l="0" t="0" r="635" b="0"/>
                  <wp:docPr id="24" name="Grafik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ttungsweg mit Richtungspfeil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6800" cy="428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206A9" w:rsidRDefault="002206A9" w:rsidP="004279FF">
            <w:pPr>
              <w:jc w:val="center"/>
              <w:rPr>
                <w:rFonts w:ascii="Arial" w:hAnsi="Arial" w:cs="Arial"/>
                <w:b/>
                <w:snapToGrid w:val="0"/>
              </w:rPr>
            </w:pPr>
          </w:p>
          <w:p w:rsidR="002206A9" w:rsidRDefault="002206A9" w:rsidP="004279FF">
            <w:pPr>
              <w:jc w:val="center"/>
              <w:rPr>
                <w:rFonts w:ascii="Arial" w:hAnsi="Arial" w:cs="Arial"/>
                <w:b/>
                <w:snapToGrid w:val="0"/>
              </w:rPr>
            </w:pPr>
            <w:r>
              <w:rPr>
                <w:rFonts w:ascii="Arial" w:hAnsi="Arial" w:cs="Arial"/>
                <w:b/>
                <w:noProof/>
              </w:rPr>
              <w:drawing>
                <wp:inline distT="0" distB="0" distL="0" distR="0">
                  <wp:extent cx="536400" cy="536400"/>
                  <wp:effectExtent l="0" t="0" r="0" b="0"/>
                  <wp:docPr id="25" name="Grafik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ammelstelle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400" cy="53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  <w:tcBorders>
              <w:left w:val="nil"/>
              <w:bottom w:val="single" w:sz="4" w:space="0" w:color="auto"/>
              <w:right w:val="nil"/>
            </w:tcBorders>
          </w:tcPr>
          <w:p w:rsidR="002206A9" w:rsidRPr="00BE6411" w:rsidRDefault="002206A9" w:rsidP="004279FF">
            <w:pPr>
              <w:pStyle w:val="StandardWeb"/>
              <w:spacing w:before="120" w:beforeAutospacing="0" w:after="120" w:afterAutospacing="0"/>
              <w:rPr>
                <w:rFonts w:ascii="Arial" w:hAnsi="Arial" w:cs="Arial"/>
                <w:color w:val="000000" w:themeColor="text1"/>
                <w:kern w:val="24"/>
                <w:sz w:val="32"/>
                <w:szCs w:val="32"/>
              </w:rPr>
            </w:pPr>
            <w:r w:rsidRPr="00BE6411">
              <w:rPr>
                <w:rFonts w:ascii="Arial" w:hAnsi="Arial" w:cs="Arial"/>
                <w:color w:val="000000" w:themeColor="text1"/>
                <w:kern w:val="24"/>
                <w:sz w:val="32"/>
                <w:szCs w:val="32"/>
              </w:rPr>
              <w:t>Gefährdete Personen warnen/</w:t>
            </w:r>
            <w:r w:rsidRPr="00BE6411">
              <w:rPr>
                <w:rFonts w:ascii="Arial" w:hAnsi="Arial" w:cs="Arial"/>
                <w:color w:val="000000" w:themeColor="text1"/>
                <w:kern w:val="24"/>
                <w:sz w:val="32"/>
                <w:szCs w:val="32"/>
              </w:rPr>
              <w:br/>
              <w:t>Hausalarm betätigen</w:t>
            </w:r>
          </w:p>
          <w:p w:rsidR="002206A9" w:rsidRPr="00BE6411" w:rsidRDefault="002206A9" w:rsidP="004279FF">
            <w:pPr>
              <w:pStyle w:val="StandardWeb"/>
              <w:spacing w:before="120" w:beforeAutospacing="0" w:after="120" w:afterAutospacing="0"/>
              <w:rPr>
                <w:rFonts w:ascii="Arial" w:hAnsi="Arial" w:cs="Arial"/>
                <w:color w:val="000000" w:themeColor="text1"/>
                <w:kern w:val="24"/>
                <w:sz w:val="32"/>
                <w:szCs w:val="32"/>
              </w:rPr>
            </w:pPr>
            <w:r w:rsidRPr="00BE6411">
              <w:rPr>
                <w:rFonts w:ascii="Arial" w:hAnsi="Arial" w:cs="Arial"/>
                <w:color w:val="000000" w:themeColor="text1"/>
                <w:kern w:val="24"/>
                <w:sz w:val="32"/>
                <w:szCs w:val="32"/>
              </w:rPr>
              <w:t>Hilflose mitnehmen</w:t>
            </w:r>
          </w:p>
          <w:p w:rsidR="002206A9" w:rsidRPr="00BE6411" w:rsidRDefault="002206A9" w:rsidP="004279FF">
            <w:pPr>
              <w:pStyle w:val="StandardWeb"/>
              <w:spacing w:before="120" w:beforeAutospacing="0" w:after="120" w:afterAutospacing="0"/>
              <w:rPr>
                <w:rFonts w:ascii="Arial" w:hAnsi="Arial" w:cs="Arial"/>
                <w:color w:val="000000" w:themeColor="text1"/>
                <w:kern w:val="24"/>
                <w:sz w:val="32"/>
                <w:szCs w:val="32"/>
              </w:rPr>
            </w:pPr>
            <w:r w:rsidRPr="00BE6411">
              <w:rPr>
                <w:rFonts w:ascii="Arial" w:hAnsi="Arial" w:cs="Arial"/>
                <w:color w:val="000000" w:themeColor="text1"/>
                <w:kern w:val="24"/>
                <w:sz w:val="32"/>
                <w:szCs w:val="32"/>
              </w:rPr>
              <w:t>Türen schließen</w:t>
            </w:r>
          </w:p>
          <w:p w:rsidR="002206A9" w:rsidRPr="00BE6411" w:rsidRDefault="002206A9" w:rsidP="004279FF">
            <w:pPr>
              <w:pStyle w:val="StandardWeb"/>
              <w:spacing w:before="120" w:beforeAutospacing="0" w:after="120" w:afterAutospacing="0"/>
              <w:rPr>
                <w:rFonts w:ascii="Arial" w:hAnsi="Arial" w:cs="Arial"/>
                <w:color w:val="000000" w:themeColor="text1"/>
                <w:kern w:val="24"/>
                <w:sz w:val="32"/>
                <w:szCs w:val="32"/>
              </w:rPr>
            </w:pPr>
            <w:r w:rsidRPr="00BE6411">
              <w:rPr>
                <w:rFonts w:ascii="Arial" w:hAnsi="Arial" w:cs="Arial"/>
                <w:color w:val="000000" w:themeColor="text1"/>
                <w:kern w:val="24"/>
                <w:sz w:val="32"/>
                <w:szCs w:val="32"/>
              </w:rPr>
              <w:t>Gekennzeichneten Fluchtwegen folgen</w:t>
            </w:r>
          </w:p>
          <w:p w:rsidR="002206A9" w:rsidRPr="00BE6411" w:rsidRDefault="002206A9" w:rsidP="004279FF">
            <w:pPr>
              <w:pStyle w:val="StandardWeb"/>
              <w:spacing w:before="120" w:beforeAutospacing="0" w:after="120" w:afterAutospacing="0"/>
              <w:rPr>
                <w:rFonts w:ascii="Arial" w:hAnsi="Arial" w:cs="Arial"/>
                <w:color w:val="000000" w:themeColor="text1"/>
                <w:kern w:val="24"/>
                <w:sz w:val="32"/>
                <w:szCs w:val="32"/>
              </w:rPr>
            </w:pPr>
            <w:r w:rsidRPr="00BE6411">
              <w:rPr>
                <w:rFonts w:ascii="Arial" w:hAnsi="Arial" w:cs="Arial"/>
                <w:color w:val="000000" w:themeColor="text1"/>
                <w:kern w:val="24"/>
                <w:sz w:val="32"/>
                <w:szCs w:val="32"/>
              </w:rPr>
              <w:t>Aufzug nicht benutzen</w:t>
            </w:r>
          </w:p>
          <w:p w:rsidR="002206A9" w:rsidRPr="00BE6411" w:rsidRDefault="002206A9" w:rsidP="004279FF">
            <w:pPr>
              <w:pStyle w:val="StandardWeb"/>
              <w:spacing w:before="120" w:beforeAutospacing="0" w:after="120" w:afterAutospacing="0"/>
              <w:rPr>
                <w:rFonts w:ascii="Arial" w:hAnsi="Arial" w:cs="Arial"/>
                <w:color w:val="000000" w:themeColor="text1"/>
                <w:kern w:val="24"/>
                <w:sz w:val="32"/>
                <w:szCs w:val="32"/>
                <w:u w:val="single"/>
              </w:rPr>
            </w:pPr>
            <w:r w:rsidRPr="00BE6411">
              <w:rPr>
                <w:rFonts w:ascii="Arial" w:hAnsi="Arial" w:cs="Arial"/>
                <w:color w:val="000000" w:themeColor="text1"/>
                <w:kern w:val="24"/>
                <w:sz w:val="32"/>
                <w:szCs w:val="32"/>
              </w:rPr>
              <w:t>Sammelstelle aufsuchen</w:t>
            </w:r>
          </w:p>
          <w:p w:rsidR="002206A9" w:rsidRPr="00CC02B4" w:rsidRDefault="002206A9" w:rsidP="004279FF">
            <w:pPr>
              <w:pStyle w:val="StandardWeb"/>
              <w:spacing w:before="120" w:beforeAutospacing="0" w:after="120" w:afterAutospacing="0"/>
              <w:rPr>
                <w:sz w:val="30"/>
                <w:szCs w:val="30"/>
              </w:rPr>
            </w:pPr>
            <w:r w:rsidRPr="00BE6411">
              <w:rPr>
                <w:rFonts w:ascii="Arial" w:hAnsi="Arial" w:cs="Arial"/>
                <w:color w:val="000000" w:themeColor="text1"/>
                <w:kern w:val="24"/>
                <w:sz w:val="32"/>
                <w:szCs w:val="32"/>
              </w:rPr>
              <w:t>Auf Anweisungen achten</w:t>
            </w:r>
          </w:p>
        </w:tc>
      </w:tr>
      <w:tr w:rsidR="002206A9" w:rsidTr="001C5A25">
        <w:trPr>
          <w:trHeight w:val="3915"/>
        </w:trPr>
        <w:tc>
          <w:tcPr>
            <w:tcW w:w="4077" w:type="dxa"/>
            <w:tcBorders>
              <w:left w:val="nil"/>
              <w:bottom w:val="nil"/>
              <w:right w:val="nil"/>
            </w:tcBorders>
          </w:tcPr>
          <w:p w:rsidR="002206A9" w:rsidRPr="001C5A25" w:rsidRDefault="002206A9" w:rsidP="004279FF">
            <w:pPr>
              <w:rPr>
                <w:rFonts w:ascii="Arial" w:hAnsi="Arial" w:cs="Arial"/>
                <w:color w:val="000000" w:themeColor="text1"/>
                <w:kern w:val="24"/>
                <w:sz w:val="60"/>
                <w:szCs w:val="60"/>
              </w:rPr>
            </w:pPr>
            <w:r w:rsidRPr="001C5A25">
              <w:rPr>
                <w:rFonts w:ascii="Arial" w:hAnsi="Arial" w:cs="Arial"/>
                <w:color w:val="000000" w:themeColor="text1"/>
                <w:kern w:val="24"/>
                <w:sz w:val="60"/>
                <w:szCs w:val="60"/>
              </w:rPr>
              <w:t>Löschversuch unternehmen</w:t>
            </w:r>
          </w:p>
          <w:p w:rsidR="002206A9" w:rsidRDefault="002206A9" w:rsidP="004279FF">
            <w:pPr>
              <w:rPr>
                <w:rFonts w:ascii="Arial" w:hAnsi="Arial" w:cs="Arial"/>
                <w:color w:val="000000" w:themeColor="text1"/>
                <w:kern w:val="24"/>
                <w:sz w:val="52"/>
                <w:szCs w:val="52"/>
              </w:rPr>
            </w:pPr>
          </w:p>
          <w:p w:rsidR="002206A9" w:rsidRDefault="002206A9" w:rsidP="004279FF">
            <w:pPr>
              <w:rPr>
                <w:rFonts w:ascii="Arial" w:hAnsi="Arial" w:cs="Arial"/>
                <w:color w:val="000000" w:themeColor="text1"/>
                <w:kern w:val="24"/>
                <w:sz w:val="52"/>
                <w:szCs w:val="52"/>
              </w:rPr>
            </w:pPr>
          </w:p>
          <w:p w:rsidR="002206A9" w:rsidRDefault="009A0A44" w:rsidP="004279FF">
            <w:pPr>
              <w:rPr>
                <w:rFonts w:ascii="Arial" w:hAnsi="Arial" w:cs="Arial"/>
                <w:b/>
                <w:snapToGrid w:val="0"/>
              </w:rPr>
            </w:pPr>
            <w:r w:rsidRPr="009A0A44">
              <w:rPr>
                <w:rFonts w:ascii="Arial" w:hAnsi="Arial" w:cs="Arial"/>
                <w:b/>
                <w:noProof/>
                <w:sz w:val="56"/>
              </w:rPr>
              <w:pict>
                <v:shape id="Text Box 93" o:spid="_x0000_s1027" type="#_x0000_t202" style="position:absolute;margin-left:-7.3pt;margin-top:65.45pt;width:500.25pt;height:25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" filled="f" stroked="f">
                  <v:textbox>
                    <w:txbxContent>
                      <w:p w:rsidR="002206A9" w:rsidRPr="008B7BCB" w:rsidRDefault="002206A9" w:rsidP="002206A9">
                        <w:pPr>
                          <w:rPr>
                            <w:rFonts w:ascii="Arial" w:hAnsi="Arial" w:cs="Arial"/>
                            <w:sz w:val="24"/>
                            <w:szCs w:val="24"/>
                          </w:rPr>
                        </w:pPr>
                        <w:r w:rsidRPr="00EA1704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 xml:space="preserve">Brandschutzordnung nach DIN 14096 / </w:t>
                        </w:r>
                        <w:r w:rsidR="004279FF" w:rsidRPr="00EA1704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Objekt:</w:t>
                        </w:r>
                        <w:r w:rsidR="004279FF" w:rsidRPr="00EA1704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ab/>
                        </w:r>
                        <w:r w:rsidR="006F2CC4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ab/>
                        </w:r>
                        <w:r w:rsidR="004279FF" w:rsidRPr="00EA1704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ab/>
                        </w:r>
                        <w:r w:rsidR="001C5A25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ab/>
                        </w:r>
                        <w:r w:rsidRPr="00EA1704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Erstelldatum:</w:t>
                        </w:r>
                        <w:r w:rsidR="004279FF">
                          <w:rPr>
                            <w:rFonts w:ascii="Arial" w:hAnsi="Arial" w:cs="Arial"/>
                          </w:rPr>
                          <w:tab/>
                        </w:r>
                        <w:r w:rsidR="004279FF">
                          <w:rPr>
                            <w:rFonts w:ascii="Arial" w:hAnsi="Arial" w:cs="Arial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 w:rsidR="002206A9">
              <w:rPr>
                <w:rFonts w:ascii="Arial" w:hAnsi="Arial" w:cs="Arial"/>
                <w:color w:val="000000" w:themeColor="text1"/>
                <w:kern w:val="24"/>
                <w:sz w:val="52"/>
                <w:szCs w:val="52"/>
              </w:rPr>
              <w:br/>
            </w:r>
          </w:p>
        </w:tc>
        <w:tc>
          <w:tcPr>
            <w:tcW w:w="1418" w:type="dxa"/>
            <w:gridSpan w:val="2"/>
            <w:tcBorders>
              <w:left w:val="nil"/>
              <w:bottom w:val="nil"/>
              <w:right w:val="nil"/>
            </w:tcBorders>
          </w:tcPr>
          <w:p w:rsidR="002206A9" w:rsidRDefault="002206A9" w:rsidP="004279FF">
            <w:pPr>
              <w:jc w:val="center"/>
              <w:rPr>
                <w:rFonts w:ascii="Arial" w:hAnsi="Arial" w:cs="Arial"/>
                <w:snapToGrid w:val="0"/>
              </w:rPr>
            </w:pPr>
          </w:p>
          <w:p w:rsidR="002206A9" w:rsidRDefault="002206A9" w:rsidP="004279FF">
            <w:pPr>
              <w:jc w:val="center"/>
              <w:rPr>
                <w:rFonts w:ascii="Arial" w:hAnsi="Arial" w:cs="Arial"/>
                <w:snapToGrid w:val="0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536400" cy="536400"/>
                  <wp:effectExtent l="0" t="0" r="0" b="0"/>
                  <wp:docPr id="26" name="Grafik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euerloescher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400" cy="53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206A9" w:rsidRDefault="002206A9" w:rsidP="004279FF">
            <w:pPr>
              <w:spacing w:before="120"/>
              <w:jc w:val="center"/>
              <w:rPr>
                <w:rFonts w:ascii="Arial" w:hAnsi="Arial" w:cs="Arial"/>
                <w:snapToGrid w:val="0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536400" cy="536400"/>
                  <wp:effectExtent l="0" t="0" r="0" b="0"/>
                  <wp:docPr id="27" name="Grafik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eschschlauch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400" cy="53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206A9" w:rsidRPr="00CC02B4" w:rsidRDefault="002206A9" w:rsidP="004279FF">
            <w:pPr>
              <w:spacing w:before="120"/>
              <w:jc w:val="center"/>
              <w:rPr>
                <w:rFonts w:ascii="Arial" w:hAnsi="Arial" w:cs="Arial"/>
                <w:snapToGrid w:val="0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536400" cy="536400"/>
                  <wp:effectExtent l="0" t="0" r="0" b="0"/>
                  <wp:docPr id="28" name="Grafik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ttel und Geraete zur Brandbekaempfung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400" cy="53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  <w:tcBorders>
              <w:left w:val="nil"/>
              <w:bottom w:val="nil"/>
              <w:right w:val="nil"/>
            </w:tcBorders>
          </w:tcPr>
          <w:p w:rsidR="002206A9" w:rsidRPr="00CC02B4" w:rsidRDefault="002206A9" w:rsidP="008878C9">
            <w:pPr>
              <w:spacing w:before="240"/>
              <w:rPr>
                <w:rFonts w:ascii="Arial" w:hAnsi="Arial" w:cs="Arial"/>
                <w:snapToGrid w:val="0"/>
                <w:sz w:val="32"/>
                <w:szCs w:val="32"/>
              </w:rPr>
            </w:pPr>
            <w:r w:rsidRPr="00CC02B4">
              <w:rPr>
                <w:rFonts w:ascii="Arial" w:hAnsi="Arial" w:cs="Arial"/>
                <w:snapToGrid w:val="0"/>
                <w:sz w:val="32"/>
                <w:szCs w:val="32"/>
              </w:rPr>
              <w:t>Feuerlösche</w:t>
            </w:r>
            <w:r>
              <w:rPr>
                <w:rFonts w:ascii="Arial" w:hAnsi="Arial" w:cs="Arial"/>
                <w:snapToGrid w:val="0"/>
                <w:sz w:val="32"/>
                <w:szCs w:val="32"/>
              </w:rPr>
              <w:t>r</w:t>
            </w:r>
            <w:r w:rsidRPr="00CC02B4">
              <w:rPr>
                <w:rFonts w:ascii="Arial" w:hAnsi="Arial" w:cs="Arial"/>
                <w:snapToGrid w:val="0"/>
                <w:sz w:val="32"/>
                <w:szCs w:val="32"/>
              </w:rPr>
              <w:t xml:space="preserve"> benutzen</w:t>
            </w:r>
          </w:p>
          <w:p w:rsidR="002206A9" w:rsidRPr="00CC02B4" w:rsidRDefault="002206A9" w:rsidP="004279FF">
            <w:pPr>
              <w:spacing w:before="240"/>
              <w:rPr>
                <w:rFonts w:ascii="Arial" w:hAnsi="Arial" w:cs="Arial"/>
                <w:snapToGrid w:val="0"/>
                <w:sz w:val="32"/>
                <w:szCs w:val="32"/>
              </w:rPr>
            </w:pPr>
          </w:p>
          <w:p w:rsidR="002206A9" w:rsidRPr="00CC02B4" w:rsidRDefault="002206A9" w:rsidP="004279FF">
            <w:pPr>
              <w:rPr>
                <w:rFonts w:ascii="Arial" w:hAnsi="Arial" w:cs="Arial"/>
                <w:snapToGrid w:val="0"/>
                <w:sz w:val="32"/>
                <w:szCs w:val="32"/>
              </w:rPr>
            </w:pPr>
            <w:r w:rsidRPr="00CC02B4">
              <w:rPr>
                <w:rFonts w:ascii="Arial" w:hAnsi="Arial" w:cs="Arial"/>
                <w:snapToGrid w:val="0"/>
                <w:sz w:val="32"/>
                <w:szCs w:val="32"/>
              </w:rPr>
              <w:t>Löschschlauch benutzen</w:t>
            </w:r>
          </w:p>
          <w:p w:rsidR="002206A9" w:rsidRDefault="002206A9" w:rsidP="004279FF">
            <w:pPr>
              <w:spacing w:before="240"/>
              <w:rPr>
                <w:rFonts w:ascii="Arial" w:hAnsi="Arial" w:cs="Arial"/>
                <w:sz w:val="32"/>
                <w:szCs w:val="32"/>
              </w:rPr>
            </w:pPr>
          </w:p>
          <w:p w:rsidR="002206A9" w:rsidRPr="00CC02B4" w:rsidRDefault="002206A9" w:rsidP="004279FF">
            <w:pPr>
              <w:rPr>
                <w:rFonts w:ascii="Arial" w:hAnsi="Arial" w:cs="Arial"/>
                <w:snapToGrid w:val="0"/>
              </w:rPr>
            </w:pPr>
            <w:r w:rsidRPr="00CC02B4">
              <w:rPr>
                <w:rFonts w:ascii="Arial" w:hAnsi="Arial" w:cs="Arial"/>
                <w:sz w:val="32"/>
                <w:szCs w:val="32"/>
              </w:rPr>
              <w:t>Mittel und Geräte zur Brandbekämpfung benutzen (z. B. Löschdecke)</w:t>
            </w:r>
          </w:p>
        </w:tc>
      </w:tr>
    </w:tbl>
    <w:p w:rsidR="00DA7226" w:rsidRPr="00F747B2" w:rsidRDefault="009A0A44" w:rsidP="000F172A">
      <w:pPr>
        <w:jc w:val="center"/>
        <w:rPr>
          <w:rFonts w:ascii="Arial" w:hAnsi="Arial" w:cs="Arial"/>
          <w:b/>
          <w:snapToGrid w:val="0"/>
        </w:rPr>
      </w:pPr>
      <w:bookmarkStart w:id="0" w:name="_GoBack"/>
      <w:bookmarkEnd w:id="0"/>
      <w:r w:rsidRPr="009A0A44">
        <w:rPr>
          <w:rFonts w:ascii="Arial" w:hAnsi="Arial" w:cs="Arial"/>
          <w:b/>
          <w:noProof/>
          <w:snapToGrid w:val="0"/>
        </w:rPr>
        <w:pict>
          <v:shape id="_x0000_s1028" type="#_x0000_t202" style="position:absolute;left:0;text-align:left;margin-left:-30.4pt;margin-top:744.35pt;width:539.25pt;height:110.55pt;z-index:2516910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" filled="f" stroked="f">
            <v:textbox style="mso-fit-shape-to-text:t">
              <w:txbxContent>
                <w:p w:rsidR="00843000" w:rsidRPr="00843000" w:rsidRDefault="00843000" w:rsidP="00843000">
                  <w:pPr>
                    <w:rPr>
                      <w:rFonts w:ascii="Arial" w:hAnsi="Arial" w:cs="Arial"/>
                      <w:color w:val="FFFFFF" w:themeColor="background1"/>
                      <w:sz w:val="16"/>
                      <w:szCs w:val="16"/>
                    </w:rPr>
                  </w:pPr>
                  <w:r w:rsidRPr="00843000">
                    <w:rPr>
                      <w:rFonts w:ascii="Arial" w:hAnsi="Arial" w:cs="Arial"/>
                      <w:color w:val="FFFFFF" w:themeColor="background1"/>
                      <w:sz w:val="16"/>
                      <w:szCs w:val="16"/>
                    </w:rPr>
                    <w:t xml:space="preserve">Aushang „Verhalten im Brandfall“ – deutsch / </w:t>
                  </w:r>
                  <w:r w:rsidR="002F1299" w:rsidRPr="002F1299">
                    <w:rPr>
                      <w:rFonts w:ascii="Arial" w:hAnsi="Arial" w:cs="Arial"/>
                      <w:color w:val="FFFFFF" w:themeColor="background1"/>
                      <w:sz w:val="16"/>
                      <w:szCs w:val="16"/>
                    </w:rPr>
                    <w:t>www.brandschutzdialog.de</w:t>
                  </w:r>
                  <w:r w:rsidR="002F1299">
                    <w:rPr>
                      <w:rFonts w:ascii="Arial" w:hAnsi="Arial" w:cs="Arial"/>
                      <w:color w:val="FFFFFF" w:themeColor="background1"/>
                      <w:sz w:val="16"/>
                      <w:szCs w:val="16"/>
                    </w:rPr>
                    <w:tab/>
                  </w:r>
                  <w:r w:rsidR="002F1299">
                    <w:rPr>
                      <w:rFonts w:ascii="Arial" w:hAnsi="Arial" w:cs="Arial"/>
                      <w:color w:val="FFFFFF" w:themeColor="background1"/>
                      <w:sz w:val="16"/>
                      <w:szCs w:val="16"/>
                    </w:rPr>
                    <w:tab/>
                  </w:r>
                  <w:r w:rsidR="002F1299">
                    <w:rPr>
                      <w:rFonts w:ascii="Arial" w:hAnsi="Arial" w:cs="Arial"/>
                      <w:color w:val="FFFFFF" w:themeColor="background1"/>
                      <w:sz w:val="16"/>
                      <w:szCs w:val="16"/>
                    </w:rPr>
                    <w:tab/>
                  </w:r>
                  <w:r w:rsidR="002F1299">
                    <w:rPr>
                      <w:rFonts w:ascii="Arial" w:hAnsi="Arial" w:cs="Arial"/>
                      <w:color w:val="FFFFFF" w:themeColor="background1"/>
                      <w:sz w:val="16"/>
                      <w:szCs w:val="16"/>
                    </w:rPr>
                    <w:tab/>
                  </w:r>
                  <w:proofErr w:type="spellStart"/>
                  <w:r w:rsidR="002F1299">
                    <w:rPr>
                      <w:rFonts w:ascii="Arial" w:hAnsi="Arial" w:cs="Arial"/>
                      <w:color w:val="FFFFFF" w:themeColor="background1"/>
                      <w:sz w:val="16"/>
                      <w:szCs w:val="16"/>
                    </w:rPr>
                    <w:t>FeuerTRUTZ</w:t>
                  </w:r>
                  <w:proofErr w:type="spellEnd"/>
                  <w:r w:rsidR="002F1299">
                    <w:rPr>
                      <w:rFonts w:ascii="Arial" w:hAnsi="Arial" w:cs="Arial"/>
                      <w:color w:val="FFFFFF" w:themeColor="background1"/>
                      <w:sz w:val="16"/>
                      <w:szCs w:val="16"/>
                    </w:rPr>
                    <w:t xml:space="preserve"> Network GmbH</w:t>
                  </w:r>
                </w:p>
                <w:p w:rsidR="00843000" w:rsidRPr="00843000" w:rsidRDefault="00843000">
                  <w:pPr>
                    <w:rPr>
                      <w:rFonts w:ascii="Arial" w:hAnsi="Arial" w:cs="Arial"/>
                      <w:color w:val="FFFFFF" w:themeColor="background1"/>
                    </w:rPr>
                  </w:pPr>
                </w:p>
              </w:txbxContent>
            </v:textbox>
          </v:shape>
        </w:pict>
      </w:r>
      <w:r w:rsidRPr="009A0A44">
        <w:rPr>
          <w:rFonts w:ascii="Arial" w:hAnsi="Arial" w:cs="Arial"/>
          <w:b/>
          <w:noProof/>
          <w:snapToGrid w:val="0"/>
        </w:rPr>
        <w:pict>
          <v:shape id="_x0000_s1029" type="#_x0000_t202" style="position:absolute;left:0;text-align:left;margin-left:-64.9pt;margin-top:95.5pt;width:587.25pt;height:45.8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" filled="f" stroked="f">
            <v:textbox>
              <w:txbxContent>
                <w:p w:rsidR="00532A05" w:rsidRPr="00D449AA" w:rsidRDefault="000B0D23" w:rsidP="005F698E">
                  <w:pPr>
                    <w:jc w:val="center"/>
                    <w:rPr>
                      <w:rFonts w:ascii="Arial" w:hAnsi="Arial" w:cs="Arial"/>
                      <w:sz w:val="76"/>
                      <w:szCs w:val="76"/>
                    </w:rPr>
                  </w:pPr>
                  <w:r w:rsidRPr="00D449AA">
                    <w:rPr>
                      <w:rFonts w:ascii="Arial" w:hAnsi="Arial" w:cs="Arial"/>
                      <w:sz w:val="76"/>
                      <w:szCs w:val="76"/>
                    </w:rPr>
                    <w:t>V</w:t>
                  </w:r>
                  <w:r w:rsidR="002F1299">
                    <w:rPr>
                      <w:rFonts w:ascii="Arial" w:hAnsi="Arial" w:cs="Arial"/>
                      <w:sz w:val="76"/>
                      <w:szCs w:val="76"/>
                    </w:rPr>
                    <w:t>erhalten im Brandfal</w:t>
                  </w:r>
                  <w:r w:rsidRPr="00D449AA">
                    <w:rPr>
                      <w:rFonts w:ascii="Arial" w:hAnsi="Arial" w:cs="Arial"/>
                      <w:sz w:val="76"/>
                      <w:szCs w:val="76"/>
                    </w:rPr>
                    <w:t>l</w:t>
                  </w:r>
                </w:p>
              </w:txbxContent>
            </v:textbox>
          </v:shape>
        </w:pict>
      </w:r>
      <w:r w:rsidRPr="009A0A44">
        <w:rPr>
          <w:rFonts w:ascii="Arial" w:hAnsi="Arial" w:cs="Arial"/>
          <w:b/>
          <w:noProof/>
          <w:snapToGrid w:val="0"/>
        </w:rPr>
        <w:pict>
          <v:shape id="_x0000_s1030" type="#_x0000_t202" style="position:absolute;left:0;text-align:left;margin-left:-54.9pt;margin-top:68.1pt;width:564pt;height:24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" filled="f" stroked="f">
            <v:textbox>
              <w:txbxContent>
                <w:p w:rsidR="00532A05" w:rsidRPr="005F698E" w:rsidRDefault="00532A05" w:rsidP="005F698E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5F698E">
                    <w:rPr>
                      <w:rFonts w:ascii="Arial" w:hAnsi="Arial"/>
                      <w:sz w:val="28"/>
                      <w:szCs w:val="28"/>
                      <w:u w:val="single"/>
                    </w:rPr>
                    <w:t>Keine offene Flamme; Feuer, offene Zündquelle und Rauchen verboten</w:t>
                  </w:r>
                </w:p>
              </w:txbxContent>
            </v:textbox>
          </v:shape>
        </w:pict>
      </w:r>
    </w:p>
    <w:sectPr w:rsidR="00DA7226" w:rsidRPr="00F747B2" w:rsidSect="00883A0F">
      <w:type w:val="continuous"/>
      <w:pgSz w:w="11906" w:h="16838" w:code="9"/>
      <w:pgMar w:top="993" w:right="1418" w:bottom="851" w:left="1418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2A05" w:rsidRDefault="00532A05">
      <w:r>
        <w:separator/>
      </w:r>
    </w:p>
  </w:endnote>
  <w:endnote w:type="continuationSeparator" w:id="0">
    <w:p w:rsidR="00532A05" w:rsidRDefault="00532A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2A05" w:rsidRDefault="00532A05">
      <w:r>
        <w:separator/>
      </w:r>
    </w:p>
  </w:footnote>
  <w:footnote w:type="continuationSeparator" w:id="0">
    <w:p w:rsidR="00532A05" w:rsidRDefault="00532A0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CD00B1"/>
    <w:multiLevelType w:val="singleLevel"/>
    <w:tmpl w:val="0890FBE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B0613F9"/>
    <w:multiLevelType w:val="singleLevel"/>
    <w:tmpl w:val="0890FBE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BBB3073"/>
    <w:multiLevelType w:val="singleLevel"/>
    <w:tmpl w:val="0407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>
    <w:nsid w:val="0F1013F8"/>
    <w:multiLevelType w:val="singleLevel"/>
    <w:tmpl w:val="0890FBE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1952961"/>
    <w:multiLevelType w:val="singleLevel"/>
    <w:tmpl w:val="0890FBE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1AEC0DB3"/>
    <w:multiLevelType w:val="singleLevel"/>
    <w:tmpl w:val="0407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>
    <w:nsid w:val="21CE08C2"/>
    <w:multiLevelType w:val="singleLevel"/>
    <w:tmpl w:val="0890FBE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22B81D14"/>
    <w:multiLevelType w:val="singleLevel"/>
    <w:tmpl w:val="0890FBE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272276A4"/>
    <w:multiLevelType w:val="singleLevel"/>
    <w:tmpl w:val="0890FBE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2D2F1BB3"/>
    <w:multiLevelType w:val="singleLevel"/>
    <w:tmpl w:val="0890FBE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F144672"/>
    <w:multiLevelType w:val="singleLevel"/>
    <w:tmpl w:val="0407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1">
    <w:nsid w:val="34A31CAB"/>
    <w:multiLevelType w:val="singleLevel"/>
    <w:tmpl w:val="0890FBE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>
    <w:nsid w:val="3E841876"/>
    <w:multiLevelType w:val="singleLevel"/>
    <w:tmpl w:val="0407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3">
    <w:nsid w:val="3E92271F"/>
    <w:multiLevelType w:val="singleLevel"/>
    <w:tmpl w:val="0407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4">
    <w:nsid w:val="3F097F54"/>
    <w:multiLevelType w:val="singleLevel"/>
    <w:tmpl w:val="0890FBE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>
    <w:nsid w:val="3FDD39E0"/>
    <w:multiLevelType w:val="singleLevel"/>
    <w:tmpl w:val="0890FBE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>
    <w:nsid w:val="4E527688"/>
    <w:multiLevelType w:val="singleLevel"/>
    <w:tmpl w:val="0890FBE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>
    <w:nsid w:val="52D86EBB"/>
    <w:multiLevelType w:val="hybridMultilevel"/>
    <w:tmpl w:val="B95EBC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9CD20AB"/>
    <w:multiLevelType w:val="singleLevel"/>
    <w:tmpl w:val="0890FBE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>
    <w:nsid w:val="6E1E3B03"/>
    <w:multiLevelType w:val="singleLevel"/>
    <w:tmpl w:val="0890FBE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>
    <w:nsid w:val="6E866BEF"/>
    <w:multiLevelType w:val="singleLevel"/>
    <w:tmpl w:val="0890FBE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>
    <w:nsid w:val="73723286"/>
    <w:multiLevelType w:val="singleLevel"/>
    <w:tmpl w:val="0890FBE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>
    <w:nsid w:val="77EC63B3"/>
    <w:multiLevelType w:val="singleLevel"/>
    <w:tmpl w:val="0890FBE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21"/>
  </w:num>
  <w:num w:numId="2">
    <w:abstractNumId w:val="19"/>
  </w:num>
  <w:num w:numId="3">
    <w:abstractNumId w:val="6"/>
  </w:num>
  <w:num w:numId="4">
    <w:abstractNumId w:val="9"/>
  </w:num>
  <w:num w:numId="5">
    <w:abstractNumId w:val="16"/>
  </w:num>
  <w:num w:numId="6">
    <w:abstractNumId w:val="7"/>
  </w:num>
  <w:num w:numId="7">
    <w:abstractNumId w:val="14"/>
  </w:num>
  <w:num w:numId="8">
    <w:abstractNumId w:val="3"/>
  </w:num>
  <w:num w:numId="9">
    <w:abstractNumId w:val="15"/>
  </w:num>
  <w:num w:numId="10">
    <w:abstractNumId w:val="1"/>
  </w:num>
  <w:num w:numId="11">
    <w:abstractNumId w:val="22"/>
  </w:num>
  <w:num w:numId="12">
    <w:abstractNumId w:val="18"/>
  </w:num>
  <w:num w:numId="13">
    <w:abstractNumId w:val="0"/>
  </w:num>
  <w:num w:numId="14">
    <w:abstractNumId w:val="20"/>
  </w:num>
  <w:num w:numId="15">
    <w:abstractNumId w:val="4"/>
  </w:num>
  <w:num w:numId="16">
    <w:abstractNumId w:val="8"/>
  </w:num>
  <w:num w:numId="17">
    <w:abstractNumId w:val="11"/>
  </w:num>
  <w:num w:numId="18">
    <w:abstractNumId w:val="10"/>
  </w:num>
  <w:num w:numId="19">
    <w:abstractNumId w:val="13"/>
  </w:num>
  <w:num w:numId="20">
    <w:abstractNumId w:val="5"/>
  </w:num>
  <w:num w:numId="21">
    <w:abstractNumId w:val="12"/>
  </w:num>
  <w:num w:numId="22">
    <w:abstractNumId w:val="2"/>
  </w:num>
  <w:num w:numId="23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mailMerge>
    <w:mainDocumentType w:val="formLetters"/>
    <w:linkToQuery/>
    <w:dataType w:val="spreadsheet"/>
    <w:connectString w:val="Gesamtes Tabellenblatt"/>
    <w:query w:val="SELECT * FROM \\BAZ809\HOMES\BGN\ASD_BGN_Regelbetreuung\Arbeitsgrundlage_Alle Kunden\020121_Arbeitstabelle_Gesamt_Hamann.xls"/>
    <w:doNotSuppressBlankLines/>
    <w:destination w:val="printer"/>
    <w:activeRecord w:val="5"/>
    <w:odso/>
  </w:mailMerge>
  <w:defaultTabStop w:val="708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A7226"/>
    <w:rsid w:val="000B0D23"/>
    <w:rsid w:val="000F172A"/>
    <w:rsid w:val="001027C6"/>
    <w:rsid w:val="0012070D"/>
    <w:rsid w:val="001352CF"/>
    <w:rsid w:val="00141C48"/>
    <w:rsid w:val="00151043"/>
    <w:rsid w:val="001819FA"/>
    <w:rsid w:val="001C5A25"/>
    <w:rsid w:val="002206A9"/>
    <w:rsid w:val="002256D1"/>
    <w:rsid w:val="00227387"/>
    <w:rsid w:val="002F1299"/>
    <w:rsid w:val="003A2F29"/>
    <w:rsid w:val="003C397B"/>
    <w:rsid w:val="004279FF"/>
    <w:rsid w:val="00437F81"/>
    <w:rsid w:val="0051378E"/>
    <w:rsid w:val="00521181"/>
    <w:rsid w:val="00532A05"/>
    <w:rsid w:val="00567F44"/>
    <w:rsid w:val="00570D66"/>
    <w:rsid w:val="005B7CFC"/>
    <w:rsid w:val="005F698E"/>
    <w:rsid w:val="006030A5"/>
    <w:rsid w:val="00605AE0"/>
    <w:rsid w:val="006155C5"/>
    <w:rsid w:val="00690F6F"/>
    <w:rsid w:val="006A0BD7"/>
    <w:rsid w:val="006B6FD9"/>
    <w:rsid w:val="006D4CB4"/>
    <w:rsid w:val="006F2CC4"/>
    <w:rsid w:val="00780E98"/>
    <w:rsid w:val="007A6EB2"/>
    <w:rsid w:val="008233C1"/>
    <w:rsid w:val="00843000"/>
    <w:rsid w:val="00847AD9"/>
    <w:rsid w:val="00883A0F"/>
    <w:rsid w:val="008878C9"/>
    <w:rsid w:val="008B7BCB"/>
    <w:rsid w:val="009651E8"/>
    <w:rsid w:val="00984BEE"/>
    <w:rsid w:val="009878E4"/>
    <w:rsid w:val="009900AE"/>
    <w:rsid w:val="009A0A44"/>
    <w:rsid w:val="009D2042"/>
    <w:rsid w:val="009F4127"/>
    <w:rsid w:val="00A55348"/>
    <w:rsid w:val="00A61653"/>
    <w:rsid w:val="00A84BC6"/>
    <w:rsid w:val="00A8791A"/>
    <w:rsid w:val="00B06108"/>
    <w:rsid w:val="00B84C8D"/>
    <w:rsid w:val="00B8689D"/>
    <w:rsid w:val="00B914FC"/>
    <w:rsid w:val="00B91980"/>
    <w:rsid w:val="00BE6411"/>
    <w:rsid w:val="00C57E11"/>
    <w:rsid w:val="00CA147B"/>
    <w:rsid w:val="00CA7A79"/>
    <w:rsid w:val="00CC02B4"/>
    <w:rsid w:val="00D143BA"/>
    <w:rsid w:val="00D17A14"/>
    <w:rsid w:val="00D25EF9"/>
    <w:rsid w:val="00D449AA"/>
    <w:rsid w:val="00D63780"/>
    <w:rsid w:val="00D741F7"/>
    <w:rsid w:val="00DA7226"/>
    <w:rsid w:val="00E07B9A"/>
    <w:rsid w:val="00E255FF"/>
    <w:rsid w:val="00E80D30"/>
    <w:rsid w:val="00EA1704"/>
    <w:rsid w:val="00ED461C"/>
    <w:rsid w:val="00EF0E39"/>
    <w:rsid w:val="00EF4AD6"/>
    <w:rsid w:val="00F667C4"/>
    <w:rsid w:val="00F747B2"/>
    <w:rsid w:val="00FE1F46"/>
    <w:rsid w:val="00FE43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A0A44"/>
  </w:style>
  <w:style w:type="paragraph" w:styleId="berschrift1">
    <w:name w:val="heading 1"/>
    <w:basedOn w:val="Standard"/>
    <w:next w:val="Standard"/>
    <w:qFormat/>
    <w:rsid w:val="009A0A44"/>
    <w:pPr>
      <w:keepNext/>
      <w:outlineLvl w:val="0"/>
    </w:pPr>
    <w:rPr>
      <w:sz w:val="24"/>
    </w:rPr>
  </w:style>
  <w:style w:type="paragraph" w:styleId="berschrift2">
    <w:name w:val="heading 2"/>
    <w:basedOn w:val="Standard"/>
    <w:next w:val="Standard"/>
    <w:qFormat/>
    <w:rsid w:val="009A0A44"/>
    <w:pPr>
      <w:keepNext/>
      <w:outlineLvl w:val="1"/>
    </w:pPr>
    <w:rPr>
      <w:sz w:val="36"/>
    </w:rPr>
  </w:style>
  <w:style w:type="paragraph" w:styleId="berschrift3">
    <w:name w:val="heading 3"/>
    <w:basedOn w:val="Standard"/>
    <w:next w:val="Standard"/>
    <w:qFormat/>
    <w:rsid w:val="009A0A44"/>
    <w:pPr>
      <w:keepNext/>
      <w:jc w:val="center"/>
      <w:outlineLvl w:val="2"/>
    </w:pPr>
    <w:rPr>
      <w:sz w:val="36"/>
    </w:rPr>
  </w:style>
  <w:style w:type="paragraph" w:styleId="berschrift4">
    <w:name w:val="heading 4"/>
    <w:basedOn w:val="Standard"/>
    <w:next w:val="Standard"/>
    <w:qFormat/>
    <w:rsid w:val="009A0A44"/>
    <w:pPr>
      <w:keepNext/>
      <w:jc w:val="center"/>
      <w:outlineLvl w:val="3"/>
    </w:pPr>
    <w:rPr>
      <w:sz w:val="24"/>
    </w:rPr>
  </w:style>
  <w:style w:type="paragraph" w:styleId="berschrift5">
    <w:name w:val="heading 5"/>
    <w:basedOn w:val="Standard"/>
    <w:next w:val="Standard"/>
    <w:qFormat/>
    <w:rsid w:val="009A0A44"/>
    <w:pPr>
      <w:keepNext/>
      <w:outlineLvl w:val="4"/>
    </w:pPr>
    <w:rPr>
      <w:sz w:val="40"/>
    </w:rPr>
  </w:style>
  <w:style w:type="paragraph" w:styleId="berschrift6">
    <w:name w:val="heading 6"/>
    <w:basedOn w:val="Standard"/>
    <w:next w:val="Standard"/>
    <w:qFormat/>
    <w:rsid w:val="009A0A44"/>
    <w:pPr>
      <w:keepNext/>
      <w:jc w:val="center"/>
      <w:outlineLvl w:val="5"/>
    </w:pPr>
    <w:rPr>
      <w:color w:val="FFFFFF"/>
      <w:sz w:val="48"/>
    </w:rPr>
  </w:style>
  <w:style w:type="paragraph" w:styleId="berschrift7">
    <w:name w:val="heading 7"/>
    <w:basedOn w:val="Standard"/>
    <w:next w:val="Standard"/>
    <w:qFormat/>
    <w:rsid w:val="009A0A44"/>
    <w:pPr>
      <w:keepNext/>
      <w:outlineLvl w:val="6"/>
    </w:pPr>
    <w:rPr>
      <w:b/>
      <w:sz w:val="40"/>
    </w:rPr>
  </w:style>
  <w:style w:type="paragraph" w:styleId="berschrift8">
    <w:name w:val="heading 8"/>
    <w:basedOn w:val="Standard"/>
    <w:next w:val="Standard"/>
    <w:qFormat/>
    <w:rsid w:val="009A0A44"/>
    <w:pPr>
      <w:keepNext/>
      <w:outlineLvl w:val="7"/>
    </w:pPr>
    <w:rPr>
      <w:color w:val="FF0000"/>
      <w:sz w:val="40"/>
    </w:rPr>
  </w:style>
  <w:style w:type="paragraph" w:styleId="berschrift9">
    <w:name w:val="heading 9"/>
    <w:basedOn w:val="Standard"/>
    <w:next w:val="Standard"/>
    <w:qFormat/>
    <w:rsid w:val="009A0A44"/>
    <w:pPr>
      <w:keepNext/>
      <w:jc w:val="center"/>
      <w:outlineLvl w:val="8"/>
    </w:pPr>
    <w:rPr>
      <w:color w:val="FF0000"/>
      <w:sz w:val="4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link w:val="TextkrperZchn"/>
    <w:rsid w:val="009A0A44"/>
    <w:rPr>
      <w:sz w:val="24"/>
    </w:rPr>
  </w:style>
  <w:style w:type="paragraph" w:styleId="Titel">
    <w:name w:val="Title"/>
    <w:basedOn w:val="Standard"/>
    <w:qFormat/>
    <w:rsid w:val="009A0A44"/>
    <w:pPr>
      <w:jc w:val="center"/>
    </w:pPr>
    <w:rPr>
      <w:color w:val="FFFFFF"/>
      <w:sz w:val="48"/>
    </w:rPr>
  </w:style>
  <w:style w:type="paragraph" w:styleId="Kopfzeile">
    <w:name w:val="header"/>
    <w:basedOn w:val="Standard"/>
    <w:rsid w:val="009A0A44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9A0A44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rsid w:val="009A0A44"/>
    <w:rPr>
      <w:rFonts w:ascii="Arial" w:hAnsi="Arial"/>
      <w:sz w:val="48"/>
    </w:rPr>
  </w:style>
  <w:style w:type="character" w:styleId="Hyperlink">
    <w:name w:val="Hyperlink"/>
    <w:basedOn w:val="Absatz-Standardschriftart"/>
    <w:rsid w:val="009A0A44"/>
    <w:rPr>
      <w:color w:val="0000FF"/>
      <w:u w:val="single"/>
    </w:rPr>
  </w:style>
  <w:style w:type="paragraph" w:styleId="Textkrper2">
    <w:name w:val="Body Text 2"/>
    <w:basedOn w:val="Standard"/>
    <w:rsid w:val="009A0A44"/>
    <w:pPr>
      <w:spacing w:after="120" w:line="480" w:lineRule="auto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90F6F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90F6F"/>
    <w:rPr>
      <w:rFonts w:ascii="Tahoma" w:hAnsi="Tahoma" w:cs="Tahoma"/>
      <w:sz w:val="16"/>
      <w:szCs w:val="16"/>
    </w:rPr>
  </w:style>
  <w:style w:type="character" w:customStyle="1" w:styleId="TextkrperZchn">
    <w:name w:val="Textkörper Zchn"/>
    <w:basedOn w:val="Absatz-Standardschriftart"/>
    <w:link w:val="Textkrper"/>
    <w:rsid w:val="00B91980"/>
    <w:rPr>
      <w:sz w:val="24"/>
    </w:rPr>
  </w:style>
  <w:style w:type="paragraph" w:customStyle="1" w:styleId="Default">
    <w:name w:val="Default"/>
    <w:rsid w:val="000F172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Tabellengitternetz">
    <w:name w:val="Table Grid"/>
    <w:basedOn w:val="NormaleTabelle"/>
    <w:uiPriority w:val="59"/>
    <w:rsid w:val="00883A0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andardWeb">
    <w:name w:val="Normal (Web)"/>
    <w:basedOn w:val="Standard"/>
    <w:uiPriority w:val="99"/>
    <w:unhideWhenUsed/>
    <w:rsid w:val="005F698E"/>
    <w:pPr>
      <w:spacing w:before="100" w:beforeAutospacing="1" w:after="100" w:afterAutospacing="1"/>
    </w:pPr>
    <w:rPr>
      <w:rFonts w:eastAsiaTheme="minorEastAsia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sz w:val="24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sz w:val="36"/>
    </w:rPr>
  </w:style>
  <w:style w:type="paragraph" w:styleId="berschrift3">
    <w:name w:val="heading 3"/>
    <w:basedOn w:val="Standard"/>
    <w:next w:val="Standard"/>
    <w:qFormat/>
    <w:pPr>
      <w:keepNext/>
      <w:jc w:val="center"/>
      <w:outlineLvl w:val="2"/>
    </w:pPr>
    <w:rPr>
      <w:sz w:val="36"/>
    </w:rPr>
  </w:style>
  <w:style w:type="paragraph" w:styleId="berschrift4">
    <w:name w:val="heading 4"/>
    <w:basedOn w:val="Standard"/>
    <w:next w:val="Standard"/>
    <w:qFormat/>
    <w:pPr>
      <w:keepNext/>
      <w:jc w:val="center"/>
      <w:outlineLvl w:val="3"/>
    </w:pPr>
    <w:rPr>
      <w:sz w:val="24"/>
    </w:rPr>
  </w:style>
  <w:style w:type="paragraph" w:styleId="berschrift5">
    <w:name w:val="heading 5"/>
    <w:basedOn w:val="Standard"/>
    <w:next w:val="Standard"/>
    <w:qFormat/>
    <w:pPr>
      <w:keepNext/>
      <w:outlineLvl w:val="4"/>
    </w:pPr>
    <w:rPr>
      <w:sz w:val="40"/>
    </w:rPr>
  </w:style>
  <w:style w:type="paragraph" w:styleId="berschrift6">
    <w:name w:val="heading 6"/>
    <w:basedOn w:val="Standard"/>
    <w:next w:val="Standard"/>
    <w:qFormat/>
    <w:pPr>
      <w:keepNext/>
      <w:jc w:val="center"/>
      <w:outlineLvl w:val="5"/>
    </w:pPr>
    <w:rPr>
      <w:color w:val="FFFFFF"/>
      <w:sz w:val="48"/>
    </w:rPr>
  </w:style>
  <w:style w:type="paragraph" w:styleId="berschrift7">
    <w:name w:val="heading 7"/>
    <w:basedOn w:val="Standard"/>
    <w:next w:val="Standard"/>
    <w:qFormat/>
    <w:pPr>
      <w:keepNext/>
      <w:outlineLvl w:val="6"/>
    </w:pPr>
    <w:rPr>
      <w:b/>
      <w:sz w:val="40"/>
    </w:rPr>
  </w:style>
  <w:style w:type="paragraph" w:styleId="berschrift8">
    <w:name w:val="heading 8"/>
    <w:basedOn w:val="Standard"/>
    <w:next w:val="Standard"/>
    <w:qFormat/>
    <w:pPr>
      <w:keepNext/>
      <w:outlineLvl w:val="7"/>
    </w:pPr>
    <w:rPr>
      <w:color w:val="FF0000"/>
      <w:sz w:val="40"/>
    </w:rPr>
  </w:style>
  <w:style w:type="paragraph" w:styleId="berschrift9">
    <w:name w:val="heading 9"/>
    <w:basedOn w:val="Standard"/>
    <w:next w:val="Standard"/>
    <w:qFormat/>
    <w:pPr>
      <w:keepNext/>
      <w:jc w:val="center"/>
      <w:outlineLvl w:val="8"/>
    </w:pPr>
    <w:rPr>
      <w:color w:val="FF0000"/>
      <w:sz w:val="4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link w:val="TextkrperZchn"/>
    <w:rPr>
      <w:sz w:val="24"/>
    </w:rPr>
  </w:style>
  <w:style w:type="paragraph" w:styleId="Titel">
    <w:name w:val="Title"/>
    <w:basedOn w:val="Standard"/>
    <w:qFormat/>
    <w:pPr>
      <w:jc w:val="center"/>
    </w:pPr>
    <w:rPr>
      <w:color w:val="FFFFFF"/>
      <w:sz w:val="48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rPr>
      <w:rFonts w:ascii="Arial" w:hAnsi="Arial"/>
      <w:sz w:val="48"/>
    </w:rPr>
  </w:style>
  <w:style w:type="character" w:styleId="Hyperlink">
    <w:name w:val="Hyperlink"/>
    <w:basedOn w:val="Absatz-Standardschriftart"/>
    <w:rPr>
      <w:color w:val="0000FF"/>
      <w:u w:val="single"/>
    </w:rPr>
  </w:style>
  <w:style w:type="paragraph" w:styleId="Textkrper2">
    <w:name w:val="Body Text 2"/>
    <w:basedOn w:val="Standard"/>
    <w:pPr>
      <w:spacing w:after="120" w:line="480" w:lineRule="auto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90F6F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90F6F"/>
    <w:rPr>
      <w:rFonts w:ascii="Tahoma" w:hAnsi="Tahoma" w:cs="Tahoma"/>
      <w:sz w:val="16"/>
      <w:szCs w:val="16"/>
    </w:rPr>
  </w:style>
  <w:style w:type="character" w:customStyle="1" w:styleId="TextkrperZchn">
    <w:name w:val="Textkörper Zchn"/>
    <w:basedOn w:val="Absatz-Standardschriftart"/>
    <w:link w:val="Textkrper"/>
    <w:rsid w:val="00B91980"/>
    <w:rPr>
      <w:sz w:val="24"/>
    </w:rPr>
  </w:style>
  <w:style w:type="paragraph" w:customStyle="1" w:styleId="Default">
    <w:name w:val="Default"/>
    <w:rsid w:val="000F172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Tabellenraster">
    <w:name w:val="Table Grid"/>
    <w:basedOn w:val="NormaleTabelle"/>
    <w:uiPriority w:val="59"/>
    <w:rsid w:val="00883A0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andardWeb">
    <w:name w:val="Normal (Web)"/>
    <w:basedOn w:val="Standard"/>
    <w:uiPriority w:val="99"/>
    <w:unhideWhenUsed/>
    <w:rsid w:val="005F698E"/>
    <w:pPr>
      <w:spacing w:before="100" w:beforeAutospacing="1" w:after="100" w:afterAutospacing="1"/>
    </w:pPr>
    <w:rPr>
      <w:rFonts w:eastAsiaTheme="minorEastAsia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noFill/>
        <a:ln w="9525">
          <a:noFill/>
          <a:miter lim="800000"/>
          <a:headEnd/>
          <a:tailEnd/>
        </a:ln>
      </a:spPr>
      <a:bodyPr rot="0" vert="horz" wrap="square" lIns="91440" tIns="45720" rIns="91440" bIns="45720" anchor="t" anchorCtr="0">
        <a:noAutofit/>
      </a:bodyPr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AE5490-D274-46E2-BBDE-8EBF787314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460</Characters>
  <Application>Microsoft Office Word</Application>
  <DocSecurity>4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Brände verhüten</vt:lpstr>
    </vt:vector>
  </TitlesOfParts>
  <Company>BAD GmbH</Company>
  <LinksUpToDate>false</LinksUpToDate>
  <CharactersWithSpaces>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Brände verhüten</dc:title>
  <dc:creator>BAD GmbH</dc:creator>
  <cp:lastModifiedBy> </cp:lastModifiedBy>
  <cp:revision>2</cp:revision>
  <cp:lastPrinted>2015-03-26T12:47:00Z</cp:lastPrinted>
  <dcterms:created xsi:type="dcterms:W3CDTF">2015-05-26T10:03:00Z</dcterms:created>
  <dcterms:modified xsi:type="dcterms:W3CDTF">2015-05-26T10:03:00Z</dcterms:modified>
</cp:coreProperties>
</file>